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F041" w14:textId="6CD89F94" w:rsidR="003109C3" w:rsidRDefault="003109C3" w:rsidP="00E01F39">
      <w:r>
        <w:rPr>
          <w:noProof/>
          <w:lang w:eastAsia="it-IT"/>
        </w:rPr>
        <w:drawing>
          <wp:inline distT="0" distB="0" distL="0" distR="0" wp14:anchorId="4D6EE3B5" wp14:editId="322262CF">
            <wp:extent cx="2035372" cy="1064160"/>
            <wp:effectExtent l="0" t="0" r="2978" b="2640"/>
            <wp:docPr id="2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5372" cy="10641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32FBC9" w14:textId="77777777" w:rsidR="003109C3" w:rsidRPr="007D340C" w:rsidRDefault="003109C3" w:rsidP="003109C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0"/>
        </w:rPr>
        <w:t>OGGETTO</w:t>
      </w:r>
      <w:r>
        <w:rPr>
          <w:sz w:val="20"/>
        </w:rPr>
        <w:t xml:space="preserve">: </w:t>
      </w:r>
      <w:r w:rsidRPr="007D340C">
        <w:rPr>
          <w:b/>
          <w:bCs/>
          <w:sz w:val="23"/>
          <w:szCs w:val="23"/>
        </w:rPr>
        <w:t xml:space="preserve">Selezione </w:t>
      </w:r>
      <w:r>
        <w:rPr>
          <w:b/>
          <w:bCs/>
          <w:sz w:val="23"/>
          <w:szCs w:val="23"/>
        </w:rPr>
        <w:t xml:space="preserve">per titoli ed esami, per reclutamento personale 1 unità a tempo indeterminato – Coordinatore Amministrativo Contabile– per </w:t>
      </w:r>
      <w:r w:rsidRPr="007D340C">
        <w:rPr>
          <w:b/>
          <w:bCs/>
          <w:sz w:val="23"/>
          <w:szCs w:val="23"/>
        </w:rPr>
        <w:t xml:space="preserve">l’Azienda Servizi Igiene e Pubblica Utilità </w:t>
      </w:r>
      <w:proofErr w:type="spellStart"/>
      <w:r w:rsidRPr="007D340C">
        <w:rPr>
          <w:b/>
          <w:bCs/>
          <w:sz w:val="23"/>
          <w:szCs w:val="23"/>
        </w:rPr>
        <w:t>srl</w:t>
      </w:r>
      <w:proofErr w:type="spellEnd"/>
      <w:r w:rsidRPr="007D340C">
        <w:rPr>
          <w:b/>
          <w:bCs/>
          <w:sz w:val="23"/>
          <w:szCs w:val="23"/>
        </w:rPr>
        <w:t xml:space="preserve"> del Comune di Corato</w:t>
      </w:r>
      <w:r>
        <w:rPr>
          <w:b/>
          <w:bCs/>
          <w:sz w:val="23"/>
          <w:szCs w:val="23"/>
        </w:rPr>
        <w:t>.</w:t>
      </w:r>
    </w:p>
    <w:p w14:paraId="13F23DBE" w14:textId="77777777" w:rsidR="003109C3" w:rsidRPr="007D340C" w:rsidRDefault="003109C3" w:rsidP="003109C3">
      <w:pPr>
        <w:jc w:val="both"/>
        <w:rPr>
          <w:b/>
          <w:bCs/>
          <w:color w:val="000000"/>
          <w:sz w:val="23"/>
          <w:szCs w:val="23"/>
        </w:rPr>
      </w:pPr>
    </w:p>
    <w:p w14:paraId="4F374ED4" w14:textId="3E0B74F9" w:rsidR="003109C3" w:rsidRDefault="003109C3" w:rsidP="003109C3">
      <w:pPr>
        <w:jc w:val="center"/>
        <w:rPr>
          <w:b/>
          <w:sz w:val="22"/>
        </w:rPr>
      </w:pPr>
      <w:r>
        <w:rPr>
          <w:b/>
          <w:sz w:val="22"/>
        </w:rPr>
        <w:t>VERBALE N. 5 DELLA COMMISSIONE ESAMINATRICE</w:t>
      </w:r>
    </w:p>
    <w:p w14:paraId="17D80CAF" w14:textId="391D004D" w:rsidR="003109C3" w:rsidRDefault="003109C3" w:rsidP="003109C3">
      <w:pPr>
        <w:jc w:val="center"/>
        <w:rPr>
          <w:b/>
          <w:sz w:val="22"/>
        </w:rPr>
      </w:pPr>
      <w:r>
        <w:rPr>
          <w:b/>
          <w:sz w:val="22"/>
        </w:rPr>
        <w:t>Prova orale</w:t>
      </w:r>
    </w:p>
    <w:p w14:paraId="7006050D" w14:textId="34004B99" w:rsidR="003109C3" w:rsidRPr="00E26DE5" w:rsidRDefault="003109C3" w:rsidP="003109C3">
      <w:pPr>
        <w:spacing w:line="360" w:lineRule="auto"/>
        <w:jc w:val="both"/>
        <w:rPr>
          <w:sz w:val="28"/>
          <w:szCs w:val="28"/>
        </w:rPr>
      </w:pPr>
      <w:r w:rsidRPr="00E26DE5">
        <w:rPr>
          <w:sz w:val="28"/>
          <w:szCs w:val="28"/>
        </w:rPr>
        <w:t xml:space="preserve">Il giorno </w:t>
      </w:r>
      <w:r>
        <w:rPr>
          <w:sz w:val="28"/>
          <w:szCs w:val="28"/>
        </w:rPr>
        <w:t>1</w:t>
      </w:r>
      <w:r w:rsidR="002C6572">
        <w:rPr>
          <w:sz w:val="28"/>
          <w:szCs w:val="28"/>
        </w:rPr>
        <w:t>3</w:t>
      </w:r>
      <w:r w:rsidRPr="00E26DE5">
        <w:rPr>
          <w:sz w:val="28"/>
          <w:szCs w:val="28"/>
        </w:rPr>
        <w:t>/0</w:t>
      </w:r>
      <w:r w:rsidR="002C6572">
        <w:rPr>
          <w:sz w:val="28"/>
          <w:szCs w:val="28"/>
        </w:rPr>
        <w:t>7</w:t>
      </w:r>
      <w:r w:rsidRPr="00E26DE5">
        <w:rPr>
          <w:sz w:val="28"/>
          <w:szCs w:val="28"/>
        </w:rPr>
        <w:t>/2026 alle ore 1</w:t>
      </w:r>
      <w:r>
        <w:rPr>
          <w:sz w:val="28"/>
          <w:szCs w:val="28"/>
        </w:rPr>
        <w:t>4</w:t>
      </w:r>
      <w:r w:rsidRPr="00E26DE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26DE5">
        <w:rPr>
          <w:sz w:val="28"/>
          <w:szCs w:val="28"/>
        </w:rPr>
        <w:t xml:space="preserve">0, si è riunita presso la sede di ASIPU in Corato alla Via </w:t>
      </w:r>
      <w:proofErr w:type="spellStart"/>
      <w:r w:rsidRPr="00E26DE5">
        <w:rPr>
          <w:sz w:val="28"/>
          <w:szCs w:val="28"/>
        </w:rPr>
        <w:t>Mangilli</w:t>
      </w:r>
      <w:proofErr w:type="spellEnd"/>
      <w:r w:rsidRPr="00E26DE5">
        <w:rPr>
          <w:sz w:val="28"/>
          <w:szCs w:val="28"/>
        </w:rPr>
        <w:t>, la commissione esaminatrice per il concorso di cui all’oggetto, nominata con determina n. 2 del 21/02/2026.</w:t>
      </w:r>
    </w:p>
    <w:p w14:paraId="31FCBC5C" w14:textId="77777777" w:rsidR="003109C3" w:rsidRPr="00E26DE5" w:rsidRDefault="003109C3" w:rsidP="003109C3">
      <w:pPr>
        <w:spacing w:line="360" w:lineRule="auto"/>
        <w:jc w:val="both"/>
        <w:rPr>
          <w:sz w:val="28"/>
          <w:szCs w:val="28"/>
        </w:rPr>
      </w:pPr>
      <w:r w:rsidRPr="00E26DE5">
        <w:rPr>
          <w:sz w:val="28"/>
          <w:szCs w:val="28"/>
        </w:rPr>
        <w:t>Sono presenti:</w:t>
      </w:r>
    </w:p>
    <w:tbl>
      <w:tblPr>
        <w:tblW w:w="9609" w:type="dxa"/>
        <w:tblInd w:w="183" w:type="dxa"/>
        <w:tblLayout w:type="fixed"/>
        <w:tblLook w:val="0000" w:firstRow="0" w:lastRow="0" w:firstColumn="0" w:lastColumn="0" w:noHBand="0" w:noVBand="0"/>
      </w:tblPr>
      <w:tblGrid>
        <w:gridCol w:w="4706"/>
        <w:gridCol w:w="4903"/>
      </w:tblGrid>
      <w:tr w:rsidR="003109C3" w:rsidRPr="00BC3D3E" w14:paraId="37C84666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53BD" w14:textId="5A7EB14D" w:rsidR="003109C3" w:rsidRPr="00BC3D3E" w:rsidRDefault="003109C3" w:rsidP="00865375">
            <w:pPr>
              <w:spacing w:line="360" w:lineRule="auto"/>
              <w:jc w:val="both"/>
            </w:pPr>
            <w:r w:rsidRPr="00BC3D3E">
              <w:t xml:space="preserve"> Nominativo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6687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Ruolo</w:t>
            </w:r>
          </w:p>
        </w:tc>
      </w:tr>
      <w:tr w:rsidR="003109C3" w:rsidRPr="00BC3D3E" w14:paraId="2A2F6405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8C8D" w14:textId="77777777" w:rsidR="003109C3" w:rsidRPr="00BC3D3E" w:rsidRDefault="003109C3" w:rsidP="00865375">
            <w:pPr>
              <w:spacing w:line="360" w:lineRule="auto"/>
              <w:jc w:val="both"/>
            </w:pPr>
            <w:r>
              <w:t>Rag. Andrea D’ONOFRIO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BA5E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Presidente</w:t>
            </w:r>
          </w:p>
        </w:tc>
      </w:tr>
      <w:tr w:rsidR="003109C3" w:rsidRPr="00BC3D3E" w14:paraId="226494BC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CC50" w14:textId="77777777" w:rsidR="003109C3" w:rsidRPr="00BC3D3E" w:rsidRDefault="003109C3" w:rsidP="00865375">
            <w:pPr>
              <w:spacing w:line="360" w:lineRule="auto"/>
              <w:jc w:val="both"/>
            </w:pPr>
            <w:r>
              <w:t>Dott. Antonio Carmine LACETRA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0842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Componente</w:t>
            </w:r>
          </w:p>
        </w:tc>
      </w:tr>
      <w:tr w:rsidR="003109C3" w:rsidRPr="00BC3D3E" w14:paraId="2AFB5274" w14:textId="77777777" w:rsidTr="00865375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B216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Dott.ssa Lucia CASALINO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BBE7" w14:textId="77777777" w:rsidR="003109C3" w:rsidRPr="00BC3D3E" w:rsidRDefault="003109C3" w:rsidP="00865375">
            <w:pPr>
              <w:spacing w:line="360" w:lineRule="auto"/>
              <w:jc w:val="both"/>
            </w:pPr>
            <w:r w:rsidRPr="00BC3D3E">
              <w:t>Componente</w:t>
            </w:r>
            <w:r>
              <w:t xml:space="preserve"> con funzioni di segreteria</w:t>
            </w:r>
          </w:p>
        </w:tc>
      </w:tr>
    </w:tbl>
    <w:p w14:paraId="0696F533" w14:textId="77777777" w:rsidR="003109C3" w:rsidRDefault="003109C3" w:rsidP="003109C3">
      <w:pPr>
        <w:jc w:val="both"/>
      </w:pPr>
    </w:p>
    <w:p w14:paraId="2954538C" w14:textId="77777777" w:rsidR="0032233E" w:rsidRDefault="003109C3" w:rsidP="00F45103">
      <w:pPr>
        <w:spacing w:line="360" w:lineRule="auto"/>
        <w:jc w:val="both"/>
      </w:pPr>
      <w:r w:rsidRPr="001E79A3">
        <w:t>La Commissione</w:t>
      </w:r>
      <w:r w:rsidR="00FB5427" w:rsidRPr="001E79A3">
        <w:t xml:space="preserve"> sovraintende alle</w:t>
      </w:r>
      <w:r w:rsidR="001E79A3" w:rsidRPr="001E79A3">
        <w:t xml:space="preserve"> </w:t>
      </w:r>
      <w:r w:rsidR="00FB5427" w:rsidRPr="001E79A3">
        <w:t>operazion</w:t>
      </w:r>
      <w:r w:rsidR="001E79A3" w:rsidRPr="001E79A3">
        <w:t>i</w:t>
      </w:r>
      <w:r w:rsidR="00FB5427" w:rsidRPr="001E79A3">
        <w:t xml:space="preserve"> di registrazione dei candidati presenti – regolarmente convocati </w:t>
      </w:r>
      <w:r w:rsidR="001E79A3" w:rsidRPr="001E79A3">
        <w:t xml:space="preserve">- </w:t>
      </w:r>
      <w:proofErr w:type="gramStart"/>
      <w:r w:rsidR="00FB5427" w:rsidRPr="001E79A3">
        <w:t>e  che</w:t>
      </w:r>
      <w:proofErr w:type="gramEnd"/>
      <w:r w:rsidR="00FB5427" w:rsidRPr="001E79A3">
        <w:t>, alle ore 15 sono:</w:t>
      </w:r>
      <w:r w:rsidR="0032233E" w:rsidRPr="0032233E">
        <w:t xml:space="preserve"> </w:t>
      </w:r>
    </w:p>
    <w:p w14:paraId="70B27068" w14:textId="12643510" w:rsidR="00FB5427" w:rsidRDefault="0032233E" w:rsidP="00F45103">
      <w:pPr>
        <w:spacing w:line="360" w:lineRule="auto"/>
        <w:jc w:val="both"/>
      </w:pPr>
      <w:r w:rsidRPr="0032233E">
        <w:t>CACR4D88S6</w:t>
      </w:r>
    </w:p>
    <w:p w14:paraId="6ADF3819" w14:textId="60291F56" w:rsidR="0032233E" w:rsidRDefault="0032233E" w:rsidP="00F45103">
      <w:pPr>
        <w:spacing w:line="360" w:lineRule="auto"/>
        <w:jc w:val="both"/>
      </w:pPr>
      <w:r w:rsidRPr="0032233E">
        <w:t>EPDPSB23AC</w:t>
      </w:r>
    </w:p>
    <w:p w14:paraId="1929162B" w14:textId="4BC214C5" w:rsidR="0032233E" w:rsidRDefault="0032233E" w:rsidP="00F45103">
      <w:pPr>
        <w:spacing w:line="360" w:lineRule="auto"/>
        <w:jc w:val="both"/>
      </w:pPr>
      <w:r w:rsidRPr="0032233E">
        <w:t>1BSCKS7P69</w:t>
      </w:r>
    </w:p>
    <w:p w14:paraId="29F6A409" w14:textId="3D9AB5FB" w:rsidR="0032233E" w:rsidRDefault="0032233E" w:rsidP="00F45103">
      <w:pPr>
        <w:spacing w:line="360" w:lineRule="auto"/>
        <w:jc w:val="both"/>
      </w:pPr>
      <w:r w:rsidRPr="0032233E">
        <w:t>RQEKE7X731</w:t>
      </w:r>
    </w:p>
    <w:p w14:paraId="1B85D4C0" w14:textId="71B1A08F" w:rsidR="0032233E" w:rsidRDefault="0032233E" w:rsidP="00817042">
      <w:pPr>
        <w:spacing w:line="360" w:lineRule="auto"/>
        <w:jc w:val="both"/>
      </w:pPr>
      <w:r w:rsidRPr="0032233E">
        <w:t>56D8MP8G8N</w:t>
      </w:r>
    </w:p>
    <w:p w14:paraId="6DD5FD7A" w14:textId="5EDF1C4C" w:rsidR="00F45103" w:rsidRPr="001E79A3" w:rsidRDefault="00FB5427" w:rsidP="00F45103">
      <w:pPr>
        <w:spacing w:line="360" w:lineRule="auto"/>
        <w:jc w:val="both"/>
      </w:pPr>
      <w:r w:rsidRPr="001E79A3">
        <w:t xml:space="preserve">A seguire il presidente </w:t>
      </w:r>
      <w:r w:rsidR="00F45103" w:rsidRPr="001E79A3">
        <w:t>ribadisce</w:t>
      </w:r>
      <w:r w:rsidRPr="001E79A3">
        <w:t xml:space="preserve"> </w:t>
      </w:r>
      <w:r w:rsidR="00F45103" w:rsidRPr="001E79A3">
        <w:t xml:space="preserve">quanto stabilito nel Verbale n. 2 del 20.03.2026 in attuazione delle disposizioni contenute all’art.  8 dell’Avviso Pubblico, ovvero che la prova odierna avrà ad </w:t>
      </w:r>
      <w:r w:rsidR="00F45103" w:rsidRPr="001E79A3">
        <w:lastRenderedPageBreak/>
        <w:t>oggetto un colloquio sugli stessi argomenti di cui alla prova scritta. La prova avrà carattere teorico-dottrinale e sarà volta ad accertare il possesso, da parte del candidato, delle conoscenze e delle competenze richieste per l’esercizio del ruolo</w:t>
      </w:r>
      <w:r w:rsidR="007632DA" w:rsidRPr="001E79A3">
        <w:t>.</w:t>
      </w:r>
      <w:r w:rsidR="00F45103" w:rsidRPr="001E79A3">
        <w:t xml:space="preserve"> Gli elementi di valutazione da prendere in considerazione per l’attribuzione del punteggio relativo alla prova orale saranno: la conoscenza della materia; la capacità espositiva; le capacità gestionali, organizzative e decisionali attinenti al ruolo da ricoprire.</w:t>
      </w:r>
    </w:p>
    <w:p w14:paraId="507BD1F6" w14:textId="77777777" w:rsidR="002B6228" w:rsidRPr="001E79A3" w:rsidRDefault="00F45103" w:rsidP="00F45103">
      <w:pPr>
        <w:jc w:val="both"/>
      </w:pPr>
      <w:r w:rsidRPr="001E79A3">
        <w:t xml:space="preserve">Il candidato dovrà rispondere a </w:t>
      </w:r>
      <w:proofErr w:type="gramStart"/>
      <w:r w:rsidRPr="001E79A3">
        <w:t>3</w:t>
      </w:r>
      <w:proofErr w:type="gramEnd"/>
      <w:r w:rsidRPr="001E79A3">
        <w:t xml:space="preserve"> domande</w:t>
      </w:r>
      <w:r w:rsidR="002B6228" w:rsidRPr="001E79A3">
        <w:t xml:space="preserve">, </w:t>
      </w:r>
      <w:r w:rsidRPr="001E79A3">
        <w:t>una per ognuno dei tre macrogruppi di materie già definite per la prova scritta</w:t>
      </w:r>
      <w:r w:rsidR="002B6228" w:rsidRPr="001E79A3">
        <w:t>, ovvero:</w:t>
      </w:r>
      <w:r w:rsidRPr="001E79A3">
        <w:t xml:space="preserve"> </w:t>
      </w:r>
    </w:p>
    <w:p w14:paraId="6AC896BF" w14:textId="77777777" w:rsidR="002B6228" w:rsidRPr="001E79A3" w:rsidRDefault="002B6228" w:rsidP="002B6228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</w:pPr>
      <w:r w:rsidRPr="001E79A3">
        <w:t>Diritto commerciale - Obblighi di trasparenza nelle pubbliche amministrazioni e società partecipate - Dlgs 175/2016;</w:t>
      </w:r>
    </w:p>
    <w:p w14:paraId="2C4C1CC4" w14:textId="77777777" w:rsidR="002B6228" w:rsidRPr="001E79A3" w:rsidRDefault="002B6228" w:rsidP="002B6228">
      <w:pPr>
        <w:pStyle w:val="Paragrafoelenco"/>
        <w:numPr>
          <w:ilvl w:val="0"/>
          <w:numId w:val="2"/>
        </w:numPr>
        <w:spacing w:after="0" w:line="276" w:lineRule="auto"/>
        <w:jc w:val="both"/>
      </w:pPr>
      <w:r w:rsidRPr="001E79A3">
        <w:t>Economia politica- Economia aziendale-Contratti pubblici;</w:t>
      </w:r>
    </w:p>
    <w:p w14:paraId="7EF85CF2" w14:textId="1AC5876D" w:rsidR="002B6228" w:rsidRPr="001E79A3" w:rsidRDefault="002B6228" w:rsidP="002B6228">
      <w:pPr>
        <w:pStyle w:val="Paragrafoelenco"/>
        <w:numPr>
          <w:ilvl w:val="0"/>
          <w:numId w:val="2"/>
        </w:numPr>
        <w:suppressAutoHyphens/>
        <w:spacing w:after="0" w:line="276" w:lineRule="auto"/>
        <w:jc w:val="both"/>
      </w:pPr>
      <w:r w:rsidRPr="001E79A3">
        <w:t>Diritto del lavoro e relazioni sindacali- Dlgs 81/2008</w:t>
      </w:r>
      <w:r w:rsidR="002C6572" w:rsidRPr="001E79A3">
        <w:t>;</w:t>
      </w:r>
      <w:r w:rsidRPr="001E79A3">
        <w:t xml:space="preserve"> </w:t>
      </w:r>
    </w:p>
    <w:p w14:paraId="40720082" w14:textId="3932BD62" w:rsidR="00F45103" w:rsidRPr="001E79A3" w:rsidRDefault="00F45103" w:rsidP="00F45103">
      <w:pPr>
        <w:jc w:val="both"/>
      </w:pPr>
      <w:r w:rsidRPr="001E79A3">
        <w:t xml:space="preserve">predisposte dalla Commissione </w:t>
      </w:r>
      <w:r w:rsidR="00FB5427" w:rsidRPr="001E79A3">
        <w:t xml:space="preserve">e </w:t>
      </w:r>
      <w:r w:rsidRPr="001E79A3">
        <w:t>riportate su autonomi biglietti da sorteggiare da parte del candidato.</w:t>
      </w:r>
    </w:p>
    <w:p w14:paraId="06ABF651" w14:textId="5972E5B8" w:rsidR="00F45103" w:rsidRPr="001E79A3" w:rsidRDefault="00F45103" w:rsidP="00F45103">
      <w:pPr>
        <w:spacing w:line="276" w:lineRule="auto"/>
        <w:jc w:val="both"/>
      </w:pPr>
      <w:r w:rsidRPr="001E79A3">
        <w:t>La commissione attribuirà un punteggio da 10 a 30. L’esame orale si intenderà superato qualora il candidato avrà conseguito un punteggio minimo di 2/3 del punteggio massimo con arrotondamento all’unità inferiore (punteggio di sufficienza =20)</w:t>
      </w:r>
      <w:r w:rsidR="00040D77" w:rsidRPr="001E79A3">
        <w:t>.</w:t>
      </w:r>
    </w:p>
    <w:p w14:paraId="64BA3680" w14:textId="561FE45C" w:rsidR="00040D77" w:rsidRPr="001E79A3" w:rsidRDefault="004451EA" w:rsidP="007632DA">
      <w:pPr>
        <w:jc w:val="both"/>
      </w:pPr>
      <w:r w:rsidRPr="001E79A3">
        <w:t xml:space="preserve">- </w:t>
      </w:r>
      <w:r w:rsidR="00040D77" w:rsidRPr="001E79A3">
        <w:t xml:space="preserve">Alle ore </w:t>
      </w:r>
      <w:r w:rsidR="007632DA" w:rsidRPr="001E79A3">
        <w:t xml:space="preserve">15.08 </w:t>
      </w:r>
      <w:r w:rsidR="00040D77" w:rsidRPr="001E79A3">
        <w:t>il candidato</w:t>
      </w:r>
      <w:r w:rsidR="0032233E">
        <w:t xml:space="preserve"> </w:t>
      </w:r>
      <w:r w:rsidR="0032233E" w:rsidRPr="0032233E">
        <w:t>CACR4D88S</w:t>
      </w:r>
      <w:proofErr w:type="gramStart"/>
      <w:r w:rsidR="0032233E" w:rsidRPr="0032233E">
        <w:t>6</w:t>
      </w:r>
      <w:r w:rsidR="0032233E">
        <w:t xml:space="preserve"> </w:t>
      </w:r>
      <w:r w:rsidR="007632DA" w:rsidRPr="001E79A3">
        <w:t xml:space="preserve"> </w:t>
      </w:r>
      <w:r w:rsidR="00040D77" w:rsidRPr="001E79A3">
        <w:t>estrae</w:t>
      </w:r>
      <w:proofErr w:type="gramEnd"/>
      <w:r w:rsidR="00040D77" w:rsidRPr="001E79A3">
        <w:t xml:space="preserve"> le seguenti domande:</w:t>
      </w:r>
    </w:p>
    <w:p w14:paraId="567ECC8C" w14:textId="0B575E0C" w:rsidR="002B6228" w:rsidRPr="001E79A3" w:rsidRDefault="007632DA" w:rsidP="007B47A5">
      <w:pPr>
        <w:pStyle w:val="Paragrafoelenco"/>
        <w:numPr>
          <w:ilvl w:val="0"/>
          <w:numId w:val="3"/>
        </w:numPr>
        <w:spacing w:line="276" w:lineRule="auto"/>
        <w:ind w:left="142" w:hanging="284"/>
        <w:jc w:val="both"/>
      </w:pPr>
      <w:r w:rsidRPr="001E79A3">
        <w:t xml:space="preserve">La sezione “amministrazione trasparente” secondo il </w:t>
      </w:r>
      <w:proofErr w:type="spellStart"/>
      <w:r w:rsidRPr="001E79A3">
        <w:t>DLgs</w:t>
      </w:r>
      <w:proofErr w:type="spellEnd"/>
      <w:r w:rsidRPr="001E79A3">
        <w:t xml:space="preserve"> n. 33/2013</w:t>
      </w:r>
      <w:r w:rsidR="007B47A5" w:rsidRPr="001E79A3">
        <w:t>-voto:</w:t>
      </w:r>
      <w:r w:rsidR="00E56B2C" w:rsidRPr="001E79A3">
        <w:t>8</w:t>
      </w:r>
    </w:p>
    <w:p w14:paraId="0CBFD9A7" w14:textId="4D92947D" w:rsidR="007632DA" w:rsidRPr="001E79A3" w:rsidRDefault="007632DA" w:rsidP="007B47A5">
      <w:pPr>
        <w:pStyle w:val="Paragrafoelenco"/>
        <w:numPr>
          <w:ilvl w:val="0"/>
          <w:numId w:val="3"/>
        </w:numPr>
        <w:spacing w:line="276" w:lineRule="auto"/>
        <w:ind w:left="142" w:hanging="284"/>
        <w:jc w:val="both"/>
        <w:rPr>
          <w:lang w:val="en-US"/>
        </w:rPr>
      </w:pPr>
      <w:r w:rsidRPr="001E79A3">
        <w:rPr>
          <w:lang w:val="en-US"/>
        </w:rPr>
        <w:t>Il RO</w:t>
      </w:r>
      <w:r w:rsidR="004451EA" w:rsidRPr="001E79A3">
        <w:rPr>
          <w:lang w:val="en-US"/>
        </w:rPr>
        <w:t xml:space="preserve">E (Return on equity) </w:t>
      </w:r>
      <w:r w:rsidRPr="001E79A3">
        <w:rPr>
          <w:lang w:val="en-US"/>
        </w:rPr>
        <w:t>ed il RO</w:t>
      </w:r>
      <w:r w:rsidR="004451EA" w:rsidRPr="001E79A3">
        <w:rPr>
          <w:lang w:val="en-US"/>
        </w:rPr>
        <w:t>I (Return on investment)</w:t>
      </w:r>
      <w:r w:rsidR="007B47A5" w:rsidRPr="001E79A3">
        <w:rPr>
          <w:lang w:val="en-US"/>
        </w:rPr>
        <w:t xml:space="preserve">- </w:t>
      </w:r>
      <w:r w:rsidR="00E56B2C" w:rsidRPr="001E79A3">
        <w:rPr>
          <w:lang w:val="en-US"/>
        </w:rPr>
        <w:t>7</w:t>
      </w:r>
      <w:r w:rsidR="007B47A5" w:rsidRPr="001E79A3">
        <w:rPr>
          <w:lang w:val="en-US"/>
        </w:rPr>
        <w:t>:</w:t>
      </w:r>
    </w:p>
    <w:p w14:paraId="7BE5ABA1" w14:textId="31BFB5A5" w:rsidR="002B6228" w:rsidRPr="001E79A3" w:rsidRDefault="00F60FCF" w:rsidP="007B47A5">
      <w:pPr>
        <w:pStyle w:val="Paragrafoelenco"/>
        <w:numPr>
          <w:ilvl w:val="0"/>
          <w:numId w:val="3"/>
        </w:numPr>
        <w:spacing w:line="276" w:lineRule="auto"/>
        <w:ind w:left="142" w:hanging="284"/>
        <w:jc w:val="both"/>
      </w:pPr>
      <w:r w:rsidRPr="001E79A3">
        <w:t>Le principali organizzazioni sindacali</w:t>
      </w:r>
      <w:r w:rsidR="007B47A5" w:rsidRPr="001E79A3">
        <w:t xml:space="preserve"> – voto:</w:t>
      </w:r>
      <w:r w:rsidR="00E56B2C" w:rsidRPr="001E79A3">
        <w:t>7</w:t>
      </w:r>
    </w:p>
    <w:p w14:paraId="28C3FE39" w14:textId="3E2FB294" w:rsidR="00040D77" w:rsidRPr="001E79A3" w:rsidRDefault="00040D77" w:rsidP="00F45103">
      <w:pPr>
        <w:spacing w:line="276" w:lineRule="auto"/>
        <w:jc w:val="both"/>
      </w:pPr>
      <w:r w:rsidRPr="001E79A3">
        <w:t>Punteggio</w:t>
      </w:r>
      <w:r w:rsidR="007B47A5" w:rsidRPr="001E79A3">
        <w:t xml:space="preserve"> complessivo</w:t>
      </w:r>
      <w:r w:rsidRPr="001E79A3">
        <w:t xml:space="preserve"> attribuito dalla Commissione:</w:t>
      </w:r>
      <w:r w:rsidR="002B6228" w:rsidRPr="001E79A3">
        <w:t xml:space="preserve"> </w:t>
      </w:r>
      <w:r w:rsidR="00E56B2C" w:rsidRPr="001E79A3">
        <w:t>22/30</w:t>
      </w:r>
    </w:p>
    <w:p w14:paraId="3941C9DA" w14:textId="465E573E" w:rsidR="002B6228" w:rsidRPr="001E79A3" w:rsidRDefault="004451EA" w:rsidP="004451EA">
      <w:pPr>
        <w:spacing w:line="360" w:lineRule="auto"/>
        <w:jc w:val="both"/>
      </w:pPr>
      <w:r w:rsidRPr="001E79A3">
        <w:t xml:space="preserve">- </w:t>
      </w:r>
      <w:r w:rsidR="002B6228" w:rsidRPr="001E79A3">
        <w:t xml:space="preserve">Alle ore </w:t>
      </w:r>
      <w:r w:rsidR="00F60FCF" w:rsidRPr="001E79A3">
        <w:t xml:space="preserve">15.25 </w:t>
      </w:r>
      <w:r w:rsidR="002B6228" w:rsidRPr="001E79A3">
        <w:t xml:space="preserve">il candidato </w:t>
      </w:r>
      <w:r w:rsidR="0032233E" w:rsidRPr="0032233E">
        <w:t>EPDPSB23AC</w:t>
      </w:r>
      <w:r w:rsidRPr="001E79A3">
        <w:t xml:space="preserve"> </w:t>
      </w:r>
      <w:r w:rsidR="002B6228" w:rsidRPr="001E79A3">
        <w:t>estrae le seguenti domande:</w:t>
      </w:r>
    </w:p>
    <w:p w14:paraId="2BE980F8" w14:textId="479F67B3" w:rsidR="002B6228" w:rsidRPr="001E79A3" w:rsidRDefault="002B6228" w:rsidP="002B6228">
      <w:pPr>
        <w:spacing w:line="276" w:lineRule="auto"/>
        <w:jc w:val="both"/>
      </w:pPr>
      <w:r w:rsidRPr="001E79A3">
        <w:t>1.</w:t>
      </w:r>
      <w:r w:rsidR="00F60FCF" w:rsidRPr="001E79A3">
        <w:t>La contrattazione nazionale e la contrattazione decentrata</w:t>
      </w:r>
      <w:r w:rsidR="007B47A5" w:rsidRPr="001E79A3">
        <w:t xml:space="preserve"> – voto</w:t>
      </w:r>
      <w:r w:rsidR="00930882" w:rsidRPr="001E79A3">
        <w:t>:</w:t>
      </w:r>
      <w:r w:rsidR="007B47A5" w:rsidRPr="001E79A3">
        <w:t xml:space="preserve"> 7</w:t>
      </w:r>
    </w:p>
    <w:p w14:paraId="38057C97" w14:textId="1EFEB513" w:rsidR="002B6228" w:rsidRPr="001E79A3" w:rsidRDefault="002B6228" w:rsidP="002B6228">
      <w:pPr>
        <w:spacing w:line="276" w:lineRule="auto"/>
        <w:jc w:val="both"/>
      </w:pPr>
      <w:r w:rsidRPr="001E79A3">
        <w:t>2.</w:t>
      </w:r>
      <w:r w:rsidR="00F60FCF" w:rsidRPr="001E79A3">
        <w:t xml:space="preserve"> L’e-procurement</w:t>
      </w:r>
      <w:r w:rsidR="007B47A5" w:rsidRPr="001E79A3">
        <w:t xml:space="preserve"> – voto: 5</w:t>
      </w:r>
    </w:p>
    <w:p w14:paraId="4589862C" w14:textId="634EC987" w:rsidR="002B6228" w:rsidRPr="001E79A3" w:rsidRDefault="002B6228" w:rsidP="002B6228">
      <w:pPr>
        <w:spacing w:line="276" w:lineRule="auto"/>
        <w:jc w:val="both"/>
      </w:pPr>
      <w:r w:rsidRPr="001E79A3">
        <w:t>3.</w:t>
      </w:r>
      <w:r w:rsidR="00F60FCF" w:rsidRPr="001E79A3">
        <w:t xml:space="preserve"> Le regole </w:t>
      </w:r>
      <w:r w:rsidR="007B47A5" w:rsidRPr="001E79A3">
        <w:t xml:space="preserve">particolari per la nomina degli amministratori delle società a controllo pubblico– voto: </w:t>
      </w:r>
      <w:r w:rsidR="00E56B2C" w:rsidRPr="001E79A3">
        <w:t>6</w:t>
      </w:r>
    </w:p>
    <w:p w14:paraId="47ED0D3E" w14:textId="6118E5E4" w:rsidR="002B6228" w:rsidRPr="001E79A3" w:rsidRDefault="002B6228" w:rsidP="002B6228">
      <w:pPr>
        <w:spacing w:line="276" w:lineRule="auto"/>
        <w:jc w:val="both"/>
        <w:rPr>
          <w:u w:val="single"/>
        </w:rPr>
      </w:pPr>
      <w:r w:rsidRPr="001E79A3">
        <w:t xml:space="preserve">Punteggio </w:t>
      </w:r>
      <w:r w:rsidR="007B47A5" w:rsidRPr="001E79A3">
        <w:t xml:space="preserve">complessivo </w:t>
      </w:r>
      <w:r w:rsidRPr="001E79A3">
        <w:t xml:space="preserve">attribuito dalla Commissione: </w:t>
      </w:r>
      <w:r w:rsidR="00930882" w:rsidRPr="001E79A3">
        <w:t>1</w:t>
      </w:r>
      <w:r w:rsidR="00E56B2C" w:rsidRPr="001E79A3">
        <w:t>8</w:t>
      </w:r>
      <w:r w:rsidR="00930882" w:rsidRPr="001E79A3">
        <w:t>/30</w:t>
      </w:r>
      <w:r w:rsidR="001E79A3" w:rsidRPr="001E79A3">
        <w:t xml:space="preserve">. </w:t>
      </w:r>
      <w:r w:rsidR="001E79A3" w:rsidRPr="001E79A3">
        <w:rPr>
          <w:u w:val="single"/>
        </w:rPr>
        <w:t>La prova si intende non superata</w:t>
      </w:r>
    </w:p>
    <w:p w14:paraId="706AC3C2" w14:textId="34B137AE" w:rsidR="004451EA" w:rsidRPr="001E79A3" w:rsidRDefault="004451EA" w:rsidP="004451EA">
      <w:pPr>
        <w:spacing w:line="360" w:lineRule="auto"/>
        <w:jc w:val="both"/>
      </w:pPr>
      <w:r w:rsidRPr="001E79A3">
        <w:t xml:space="preserve">- Alle ore </w:t>
      </w:r>
      <w:r w:rsidR="00930882" w:rsidRPr="001E79A3">
        <w:t xml:space="preserve">15.45 </w:t>
      </w:r>
      <w:r w:rsidRPr="001E79A3">
        <w:t xml:space="preserve">il candidato </w:t>
      </w:r>
      <w:r w:rsidR="0032233E" w:rsidRPr="0032233E">
        <w:t>1BSCKS7P69</w:t>
      </w:r>
      <w:r w:rsidRPr="001E79A3">
        <w:t xml:space="preserve"> estrae le seguenti domande:</w:t>
      </w:r>
    </w:p>
    <w:p w14:paraId="4AE4CB55" w14:textId="0F03F8E5" w:rsidR="004451EA" w:rsidRPr="001E79A3" w:rsidRDefault="004451EA" w:rsidP="004451EA">
      <w:pPr>
        <w:spacing w:line="276" w:lineRule="auto"/>
        <w:jc w:val="both"/>
      </w:pPr>
      <w:r w:rsidRPr="001E79A3">
        <w:t>1.</w:t>
      </w:r>
      <w:r w:rsidR="00930882" w:rsidRPr="001E79A3">
        <w:t xml:space="preserve"> Il break - </w:t>
      </w:r>
      <w:proofErr w:type="spellStart"/>
      <w:r w:rsidR="00930882" w:rsidRPr="001E79A3">
        <w:t>even</w:t>
      </w:r>
      <w:proofErr w:type="spellEnd"/>
      <w:r w:rsidR="00930882" w:rsidRPr="001E79A3">
        <w:t xml:space="preserve"> point (punto di pareggio) - voto: 7</w:t>
      </w:r>
    </w:p>
    <w:p w14:paraId="46595E69" w14:textId="03FAB683" w:rsidR="004451EA" w:rsidRPr="001E79A3" w:rsidRDefault="004451EA" w:rsidP="004451EA">
      <w:pPr>
        <w:spacing w:line="276" w:lineRule="auto"/>
        <w:jc w:val="both"/>
      </w:pPr>
      <w:r w:rsidRPr="001E79A3">
        <w:t>2.</w:t>
      </w:r>
      <w:r w:rsidR="00930882" w:rsidRPr="001E79A3">
        <w:t xml:space="preserve"> Gli adempimenti in materia di sicurezza </w:t>
      </w:r>
      <w:r w:rsidR="007D3AFF" w:rsidRPr="001E79A3">
        <w:t>su</w:t>
      </w:r>
      <w:r w:rsidR="00930882" w:rsidRPr="001E79A3">
        <w:t>l lavoro</w:t>
      </w:r>
      <w:r w:rsidR="007D3AFF" w:rsidRPr="001E79A3">
        <w:t xml:space="preserve"> - voto: </w:t>
      </w:r>
      <w:r w:rsidR="00E56B2C" w:rsidRPr="001E79A3">
        <w:t>8</w:t>
      </w:r>
    </w:p>
    <w:p w14:paraId="6D87B683" w14:textId="199FEF2C" w:rsidR="004451EA" w:rsidRPr="001E79A3" w:rsidRDefault="004451EA" w:rsidP="004451EA">
      <w:pPr>
        <w:spacing w:line="276" w:lineRule="auto"/>
        <w:jc w:val="both"/>
      </w:pPr>
      <w:r w:rsidRPr="001E79A3">
        <w:t>3.</w:t>
      </w:r>
      <w:r w:rsidR="007D3AFF" w:rsidRPr="001E79A3">
        <w:t xml:space="preserve"> Codice della trasparenza. La legge 190 del 2012 - voto: </w:t>
      </w:r>
      <w:r w:rsidR="009A3A4C" w:rsidRPr="001E79A3">
        <w:t>6</w:t>
      </w:r>
    </w:p>
    <w:p w14:paraId="0A71ADAA" w14:textId="42478002" w:rsidR="004451EA" w:rsidRPr="001E79A3" w:rsidRDefault="004451EA" w:rsidP="004451EA">
      <w:pPr>
        <w:spacing w:line="276" w:lineRule="auto"/>
        <w:jc w:val="both"/>
      </w:pPr>
      <w:r w:rsidRPr="001E79A3">
        <w:lastRenderedPageBreak/>
        <w:t xml:space="preserve">Punteggio attribuito dalla Commissione: </w:t>
      </w:r>
      <w:r w:rsidR="00817BC0" w:rsidRPr="001E79A3">
        <w:t>2</w:t>
      </w:r>
      <w:r w:rsidR="00E56B2C" w:rsidRPr="001E79A3">
        <w:t>1</w:t>
      </w:r>
      <w:r w:rsidR="00817BC0" w:rsidRPr="001E79A3">
        <w:t>/30</w:t>
      </w:r>
    </w:p>
    <w:p w14:paraId="461FFFCA" w14:textId="7F955069" w:rsidR="004451EA" w:rsidRPr="001E79A3" w:rsidRDefault="004451EA" w:rsidP="004451EA">
      <w:pPr>
        <w:spacing w:line="360" w:lineRule="auto"/>
        <w:jc w:val="both"/>
      </w:pPr>
      <w:r w:rsidRPr="001E79A3">
        <w:t xml:space="preserve">- Alle ore </w:t>
      </w:r>
      <w:r w:rsidR="00817BC0" w:rsidRPr="001E79A3">
        <w:t xml:space="preserve">16.05 </w:t>
      </w:r>
      <w:r w:rsidRPr="001E79A3">
        <w:t>il candidato</w:t>
      </w:r>
      <w:r w:rsidR="0032233E" w:rsidRPr="0032233E">
        <w:t xml:space="preserve"> </w:t>
      </w:r>
      <w:r w:rsidR="0032233E" w:rsidRPr="0032233E">
        <w:t>RQEKE7X731</w:t>
      </w:r>
      <w:r w:rsidRPr="001E79A3">
        <w:t xml:space="preserve"> estrae le seguenti domande:</w:t>
      </w:r>
    </w:p>
    <w:p w14:paraId="5BC88C06" w14:textId="5E92D108" w:rsidR="00817BC0" w:rsidRPr="001E79A3" w:rsidRDefault="004451EA" w:rsidP="004451EA">
      <w:pPr>
        <w:spacing w:line="276" w:lineRule="auto"/>
        <w:jc w:val="both"/>
      </w:pPr>
      <w:r w:rsidRPr="001E79A3">
        <w:t>1.</w:t>
      </w:r>
      <w:r w:rsidR="00817BC0" w:rsidRPr="001E79A3">
        <w:t xml:space="preserve"> Il candidato illustri </w:t>
      </w:r>
      <w:r w:rsidR="00B84C0D" w:rsidRPr="001E79A3">
        <w:t>gli elementi di un preventivo ben strutturato secondo le tecniche di redazione aziendale- voto: 6</w:t>
      </w:r>
    </w:p>
    <w:p w14:paraId="54A4C897" w14:textId="3395F85A" w:rsidR="004451EA" w:rsidRPr="001E79A3" w:rsidRDefault="00817BC0" w:rsidP="004451EA">
      <w:pPr>
        <w:spacing w:line="276" w:lineRule="auto"/>
        <w:jc w:val="both"/>
      </w:pPr>
      <w:r w:rsidRPr="001E79A3">
        <w:t>2. il candidat</w:t>
      </w:r>
      <w:r w:rsidR="00B84C0D" w:rsidRPr="001E79A3">
        <w:t>o</w:t>
      </w:r>
      <w:r w:rsidRPr="001E79A3">
        <w:t xml:space="preserve"> illustri come avviene il pagamento di salari e stipendi- voto: </w:t>
      </w:r>
      <w:r w:rsidR="00E56B2C" w:rsidRPr="001E79A3">
        <w:t>7</w:t>
      </w:r>
    </w:p>
    <w:p w14:paraId="117D4956" w14:textId="1CCA1565" w:rsidR="004451EA" w:rsidRPr="001E79A3" w:rsidRDefault="004451EA" w:rsidP="004451EA">
      <w:pPr>
        <w:spacing w:line="276" w:lineRule="auto"/>
        <w:jc w:val="both"/>
      </w:pPr>
      <w:r w:rsidRPr="001E79A3">
        <w:t>3.</w:t>
      </w:r>
      <w:r w:rsidR="000E00B2" w:rsidRPr="001E79A3">
        <w:t xml:space="preserve"> il capitale sociale minimo per una </w:t>
      </w:r>
      <w:proofErr w:type="spellStart"/>
      <w:r w:rsidR="000E00B2" w:rsidRPr="001E79A3">
        <w:t>SpA</w:t>
      </w:r>
      <w:proofErr w:type="spellEnd"/>
      <w:r w:rsidR="000E00B2" w:rsidRPr="001E79A3">
        <w:t xml:space="preserve"> - voto: </w:t>
      </w:r>
      <w:r w:rsidR="00E56B2C" w:rsidRPr="001E79A3">
        <w:t>7</w:t>
      </w:r>
    </w:p>
    <w:p w14:paraId="0E732FF4" w14:textId="1F0D732F" w:rsidR="004451EA" w:rsidRPr="001E79A3" w:rsidRDefault="004451EA" w:rsidP="004451EA">
      <w:pPr>
        <w:spacing w:line="276" w:lineRule="auto"/>
        <w:jc w:val="both"/>
      </w:pPr>
      <w:r w:rsidRPr="001E79A3">
        <w:t xml:space="preserve">Punteggio attribuito dalla Commissione: </w:t>
      </w:r>
      <w:r w:rsidR="00E56B2C" w:rsidRPr="001E79A3">
        <w:t>20/30</w:t>
      </w:r>
    </w:p>
    <w:p w14:paraId="74035098" w14:textId="140F3CCB" w:rsidR="004451EA" w:rsidRPr="001E79A3" w:rsidRDefault="004451EA" w:rsidP="004451EA">
      <w:pPr>
        <w:spacing w:line="276" w:lineRule="auto"/>
        <w:jc w:val="both"/>
      </w:pPr>
      <w:r w:rsidRPr="001E79A3">
        <w:t xml:space="preserve">- Alle ore </w:t>
      </w:r>
      <w:r w:rsidR="000E00B2" w:rsidRPr="001E79A3">
        <w:t xml:space="preserve">16.25 </w:t>
      </w:r>
      <w:r w:rsidRPr="001E79A3">
        <w:t xml:space="preserve">il candidato </w:t>
      </w:r>
      <w:r w:rsidR="0032233E" w:rsidRPr="0032233E">
        <w:t>56D8MP8G8</w:t>
      </w:r>
      <w:proofErr w:type="gramStart"/>
      <w:r w:rsidR="0032233E" w:rsidRPr="0032233E">
        <w:t>N</w:t>
      </w:r>
      <w:r w:rsidR="0032233E">
        <w:t xml:space="preserve"> </w:t>
      </w:r>
      <w:r w:rsidRPr="001E79A3">
        <w:t xml:space="preserve"> estrae</w:t>
      </w:r>
      <w:proofErr w:type="gramEnd"/>
      <w:r w:rsidRPr="001E79A3">
        <w:t xml:space="preserve"> le seguenti domande:</w:t>
      </w:r>
    </w:p>
    <w:p w14:paraId="3E37D6D2" w14:textId="7E6AE7B3" w:rsidR="004451EA" w:rsidRPr="001E79A3" w:rsidRDefault="004451EA" w:rsidP="004451EA">
      <w:pPr>
        <w:spacing w:line="276" w:lineRule="auto"/>
        <w:jc w:val="both"/>
      </w:pPr>
      <w:r w:rsidRPr="001E79A3">
        <w:t>1.</w:t>
      </w:r>
      <w:r w:rsidR="00A10076" w:rsidRPr="001E79A3">
        <w:t xml:space="preserve"> Le modalità di acquisizione </w:t>
      </w:r>
      <w:r w:rsidR="00E47A76" w:rsidRPr="001E79A3">
        <w:t xml:space="preserve">di beni e servizi da parte della P.A. - voto: </w:t>
      </w:r>
      <w:r w:rsidR="00E56B2C" w:rsidRPr="001E79A3">
        <w:t>5</w:t>
      </w:r>
    </w:p>
    <w:p w14:paraId="7F391D03" w14:textId="2688C3D1" w:rsidR="004451EA" w:rsidRPr="001E79A3" w:rsidRDefault="004451EA" w:rsidP="004451EA">
      <w:pPr>
        <w:spacing w:line="276" w:lineRule="auto"/>
        <w:jc w:val="both"/>
      </w:pPr>
      <w:r w:rsidRPr="001E79A3">
        <w:t>2.</w:t>
      </w:r>
      <w:r w:rsidR="00E47A76" w:rsidRPr="001E79A3">
        <w:t xml:space="preserve"> Art. 28 </w:t>
      </w:r>
      <w:proofErr w:type="spellStart"/>
      <w:r w:rsidR="00E47A76" w:rsidRPr="001E79A3">
        <w:t>D.Lgs</w:t>
      </w:r>
      <w:proofErr w:type="spellEnd"/>
      <w:r w:rsidR="00E47A76" w:rsidRPr="001E79A3">
        <w:t xml:space="preserve"> 81/2008: la valutazione dei rischi Il DVR - voto: 6</w:t>
      </w:r>
    </w:p>
    <w:p w14:paraId="4D1AFD6A" w14:textId="25C1B679" w:rsidR="004451EA" w:rsidRPr="001E79A3" w:rsidRDefault="004451EA" w:rsidP="004451EA">
      <w:pPr>
        <w:spacing w:line="276" w:lineRule="auto"/>
        <w:jc w:val="both"/>
      </w:pPr>
      <w:r w:rsidRPr="001E79A3">
        <w:t>3.</w:t>
      </w:r>
      <w:r w:rsidR="00E47A76" w:rsidRPr="001E79A3">
        <w:t xml:space="preserve"> </w:t>
      </w:r>
      <w:r w:rsidR="009E1F85" w:rsidRPr="001E79A3">
        <w:t>Come è costituito di norma l’organo amministrativo di una società a controllo pubblico?</w:t>
      </w:r>
      <w:r w:rsidR="00480611" w:rsidRPr="001E79A3">
        <w:t xml:space="preserve"> -</w:t>
      </w:r>
      <w:r w:rsidR="009E1F85" w:rsidRPr="001E79A3">
        <w:t xml:space="preserve"> </w:t>
      </w:r>
      <w:r w:rsidR="00E47A76" w:rsidRPr="001E79A3">
        <w:t xml:space="preserve">voto: </w:t>
      </w:r>
      <w:r w:rsidR="00E56B2C" w:rsidRPr="001E79A3">
        <w:t>7</w:t>
      </w:r>
    </w:p>
    <w:p w14:paraId="0A95EA67" w14:textId="31857E3C" w:rsidR="001E79A3" w:rsidRPr="001E79A3" w:rsidRDefault="004451EA" w:rsidP="001E79A3">
      <w:pPr>
        <w:spacing w:line="276" w:lineRule="auto"/>
        <w:jc w:val="both"/>
        <w:rPr>
          <w:u w:val="single"/>
        </w:rPr>
      </w:pPr>
      <w:r w:rsidRPr="001E79A3">
        <w:t xml:space="preserve">Punteggio attribuito dalla Commissione: </w:t>
      </w:r>
      <w:r w:rsidR="00E56B2C" w:rsidRPr="001E79A3">
        <w:t>18/30</w:t>
      </w:r>
      <w:r w:rsidR="001E79A3" w:rsidRPr="001E79A3">
        <w:rPr>
          <w:u w:val="single"/>
        </w:rPr>
        <w:t>. La prova si intende non superata</w:t>
      </w:r>
    </w:p>
    <w:p w14:paraId="632F7E0A" w14:textId="26D8594C" w:rsidR="00040D77" w:rsidRPr="001E79A3" w:rsidRDefault="00E47A76" w:rsidP="00F45103">
      <w:pPr>
        <w:spacing w:line="276" w:lineRule="auto"/>
        <w:jc w:val="both"/>
      </w:pPr>
      <w:r w:rsidRPr="001E79A3">
        <w:t>A conclusione dei colloqui l’ultimo candidato legge le domande non estratte che sono:</w:t>
      </w:r>
    </w:p>
    <w:p w14:paraId="4C84372E" w14:textId="34CD7828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GLI OBBLIGHI DI PUBBLICAZIONE SANCITI DALLA NORMATIVA SULLA TRASPARENZA</w:t>
      </w:r>
    </w:p>
    <w:p w14:paraId="0745AE77" w14:textId="498772C5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IL RUOLO DI RESPONSABILE DEL SERVIZIO ANTICORRUZIONE E TRASPARENZA</w:t>
      </w:r>
    </w:p>
    <w:p w14:paraId="760E1DC2" w14:textId="6C4ABA0B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LE AZIENDE SPECIALI: NATURA E PECULIARITA’</w:t>
      </w:r>
    </w:p>
    <w:p w14:paraId="1698A559" w14:textId="09D026F8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4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L’ ACCESSO CIVICO</w:t>
      </w:r>
    </w:p>
    <w:p w14:paraId="790C0332" w14:textId="1173AC06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1E79A3">
        <w:rPr>
          <w:rFonts w:ascii="Times New Roman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sz w:val="20"/>
          <w:szCs w:val="20"/>
        </w:rPr>
        <w:t>LA DIFFERENZA PRINCIPALE TRA UNA SOCIETÀ DI PERSONE E UNA DI CAPITALI</w:t>
      </w:r>
    </w:p>
    <w:p w14:paraId="5CE39A63" w14:textId="1D9B10F0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1E79A3">
        <w:rPr>
          <w:rFonts w:ascii="Times New Roman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sz w:val="20"/>
          <w:szCs w:val="20"/>
        </w:rPr>
        <w:t>L’ "AUTONOMIA PATRIMONIALE"</w:t>
      </w:r>
    </w:p>
    <w:p w14:paraId="6D60B018" w14:textId="60E587D9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1E79A3">
        <w:rPr>
          <w:rFonts w:ascii="Times New Roman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sz w:val="20"/>
          <w:szCs w:val="20"/>
        </w:rPr>
        <w:t>I DIRITTI E GLI OBBLIGHI DEI SOCI DELLA SOCIETÀ SEMPLICE</w:t>
      </w:r>
    </w:p>
    <w:p w14:paraId="315067CE" w14:textId="609986AB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  <w:r w:rsidR="001E79A3">
        <w:rPr>
          <w:rFonts w:ascii="Times New Roman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sz w:val="20"/>
          <w:szCs w:val="20"/>
        </w:rPr>
        <w:t>GLI ORGANI DI UNA S.P.A.</w:t>
      </w:r>
    </w:p>
    <w:p w14:paraId="74AB10A4" w14:textId="7CD02B1B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1E79A3">
        <w:rPr>
          <w:rFonts w:ascii="Times New Roman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sz w:val="20"/>
          <w:szCs w:val="20"/>
        </w:rPr>
        <w:t>LE DIFFERENZE TRA PATRIMONIO SOCIALE E CAPITALE SOCIALE</w:t>
      </w:r>
    </w:p>
    <w:p w14:paraId="61AA565E" w14:textId="5912949B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1E79A3">
        <w:rPr>
          <w:rFonts w:ascii="Times New Roman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sz w:val="20"/>
          <w:szCs w:val="20"/>
        </w:rPr>
        <w:t>GLI OBIETTIVI PRINCIPALI DEL D.LGS. 175/2016</w:t>
      </w:r>
    </w:p>
    <w:p w14:paraId="7B337729" w14:textId="38DBEA6E" w:rsidR="00E56B2C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11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56B2C" w:rsidRPr="00480611">
        <w:rPr>
          <w:rFonts w:ascii="Times New Roman" w:hAnsi="Times New Roman" w:cs="Times New Roman"/>
          <w:bCs/>
          <w:sz w:val="20"/>
          <w:szCs w:val="20"/>
        </w:rPr>
        <w:t>IL RUOLO FONDAMENTALE DEL CONTROLLO DI GESTIONE E DEL BUDGETING NELLA PIANIFICAZIONE STRATEGICA AZIENDALE</w:t>
      </w:r>
    </w:p>
    <w:p w14:paraId="0DA382B0" w14:textId="67BD5BEB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12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IL RUOLO DELLA CONTABILITÀ ANALITICA NELLA DETERMINAZIONE DEI COSTI AZIENDALI E NELLA CONSEGUENTE FISSAZIONE DEI PREZZI DEI PRODOTTI E/O SERVIZI FORNITI AL MERCATO.</w:t>
      </w:r>
    </w:p>
    <w:p w14:paraId="546E1720" w14:textId="667C3E08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13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IL CANDIDATO ILLUSTRI COME AVVIENE LA VERIFICA DEI REQUISITI IN UNA GARA D’APPALTO</w:t>
      </w:r>
    </w:p>
    <w:p w14:paraId="4D059DA6" w14:textId="476495D1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14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IL RUP: RUOLO E FUNZIONI</w:t>
      </w:r>
    </w:p>
    <w:p w14:paraId="6B7DB86D" w14:textId="78D455C1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15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IL MEPA</w:t>
      </w:r>
    </w:p>
    <w:p w14:paraId="5119269B" w14:textId="04EABD5C" w:rsidR="00EC2161" w:rsidRPr="00480611" w:rsidRDefault="00480611" w:rsidP="00E56B2C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16</w:t>
      </w:r>
      <w:r w:rsidR="001E79A3">
        <w:rPr>
          <w:rFonts w:ascii="Times New Roman" w:hAnsi="Times New Roman" w:cs="Times New Roman"/>
          <w:bCs/>
          <w:color w:val="000000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L’IMPOSTA SUL VALORE AGGIUNTO: CARATTERISTICHE E SOGGETTI PASSIVI </w:t>
      </w:r>
    </w:p>
    <w:p w14:paraId="4CEAEFA2" w14:textId="3C6F29CB" w:rsidR="00EC2161" w:rsidRPr="00480611" w:rsidRDefault="00480611" w:rsidP="00480611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17</w:t>
      </w:r>
      <w:r w:rsidR="001E79A3">
        <w:rPr>
          <w:rFonts w:ascii="Times New Roman" w:hAnsi="Times New Roman" w:cs="Times New Roman"/>
          <w:bCs/>
          <w:color w:val="000000"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LA DIFFERENZA TRA "EFFETTO REDDITO" ED "EFFETTO SOSTITUZIONE" NEL CASO DI UN AUMENTO DEL PREZZO DI UN BENE NORMALE. </w:t>
      </w:r>
    </w:p>
    <w:p w14:paraId="6BF80632" w14:textId="0FA33381" w:rsidR="00EC2161" w:rsidRPr="00480611" w:rsidRDefault="00480611" w:rsidP="00480611">
      <w:pPr>
        <w:pStyle w:val="Normale1"/>
        <w:spacing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18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LE CONDIZIONI FONDAMENTALI CARATTERIZZANTI UN MERCATO IN CONCORRENZA MONOPOLISTICA NEL BREVE E NEL LUNGO PERIODO</w:t>
      </w:r>
    </w:p>
    <w:p w14:paraId="7DEE8802" w14:textId="02FB9EC7" w:rsidR="00EC2161" w:rsidRPr="00480611" w:rsidRDefault="00480611" w:rsidP="00E56B2C">
      <w:pPr>
        <w:pStyle w:val="Normale1"/>
        <w:spacing w:after="0" w:line="360" w:lineRule="auto"/>
        <w:jc w:val="both"/>
        <w:rPr>
          <w:rFonts w:ascii="Times New Roman" w:eastAsia="Book Antiqua" w:hAnsi="Times New Roman" w:cs="Times New Roman"/>
          <w:sz w:val="20"/>
          <w:szCs w:val="20"/>
        </w:rPr>
      </w:pPr>
      <w:r>
        <w:rPr>
          <w:rFonts w:ascii="Times New Roman" w:eastAsia="Book Antiqua" w:hAnsi="Times New Roman" w:cs="Times New Roman"/>
          <w:sz w:val="20"/>
          <w:szCs w:val="20"/>
        </w:rPr>
        <w:t>19</w:t>
      </w:r>
      <w:r w:rsidR="001E79A3">
        <w:rPr>
          <w:rFonts w:ascii="Times New Roman" w:eastAsia="Book Antiqua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eastAsia="Book Antiqua" w:hAnsi="Times New Roman" w:cs="Times New Roman"/>
          <w:sz w:val="20"/>
          <w:szCs w:val="20"/>
        </w:rPr>
        <w:t>IL PRINCIPIO DI COMPETENZA</w:t>
      </w:r>
    </w:p>
    <w:p w14:paraId="42E4AF3C" w14:textId="0A06F3A4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eastAsia="Book Antiqua" w:hAnsi="Times New Roman" w:cs="Times New Roman"/>
          <w:sz w:val="20"/>
          <w:szCs w:val="20"/>
        </w:rPr>
      </w:pPr>
      <w:r>
        <w:rPr>
          <w:rFonts w:ascii="Times New Roman" w:eastAsia="Book Antiqua" w:hAnsi="Times New Roman" w:cs="Times New Roman"/>
          <w:sz w:val="20"/>
          <w:szCs w:val="20"/>
        </w:rPr>
        <w:t>20</w:t>
      </w:r>
      <w:r w:rsidR="001E79A3">
        <w:rPr>
          <w:rFonts w:ascii="Times New Roman" w:eastAsia="Book Antiqua" w:hAnsi="Times New Roman" w:cs="Times New Roman"/>
          <w:sz w:val="20"/>
          <w:szCs w:val="20"/>
        </w:rPr>
        <w:t>-</w:t>
      </w:r>
      <w:r w:rsidR="00EC2161" w:rsidRPr="00480611">
        <w:rPr>
          <w:rFonts w:ascii="Times New Roman" w:eastAsia="Book Antiqua" w:hAnsi="Times New Roman" w:cs="Times New Roman"/>
          <w:sz w:val="20"/>
          <w:szCs w:val="20"/>
        </w:rPr>
        <w:t>I TRE PRINCIPI FONDAMENTALI DEL NUOVO CODICE DEI CONTRATTI PUBBLICI (D.LGS. 36/2023).</w:t>
      </w:r>
    </w:p>
    <w:p w14:paraId="6C129BBD" w14:textId="47BD88A9" w:rsidR="00EC2161" w:rsidRPr="00480611" w:rsidRDefault="00480611" w:rsidP="00480611">
      <w:pPr>
        <w:pStyle w:val="Normale1"/>
        <w:spacing w:after="0" w:line="36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>
        <w:rPr>
          <w:rFonts w:ascii="Times New Roman" w:hAnsi="Times New Roman" w:cs="Times New Roman"/>
          <w:bCs/>
          <w:sz w:val="20"/>
          <w:szCs w:val="20"/>
        </w:rPr>
        <w:t>1</w:t>
      </w:r>
      <w:proofErr w:type="gramStart"/>
      <w:r w:rsidR="00EC2161" w:rsidRPr="00480611">
        <w:rPr>
          <w:rFonts w:ascii="Times New Roman" w:hAnsi="Times New Roman" w:cs="Times New Roman"/>
          <w:bCs/>
          <w:sz w:val="20"/>
          <w:szCs w:val="20"/>
        </w:rPr>
        <w:t>ESTINZIONE  DEL</w:t>
      </w:r>
      <w:proofErr w:type="gramEnd"/>
      <w:r w:rsidR="00EC2161" w:rsidRPr="00480611">
        <w:rPr>
          <w:rFonts w:ascii="Times New Roman" w:hAnsi="Times New Roman" w:cs="Times New Roman"/>
          <w:bCs/>
          <w:sz w:val="20"/>
          <w:szCs w:val="20"/>
        </w:rPr>
        <w:t xml:space="preserve"> RAPPORTO DI LAVORO</w:t>
      </w:r>
    </w:p>
    <w:p w14:paraId="20ED95A7" w14:textId="4D30A110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22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 DIRITTI NON PATRIMONIALI DEL DIPENDENTE PUBBLICO.</w:t>
      </w:r>
    </w:p>
    <w:p w14:paraId="5592E209" w14:textId="5D9FC006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23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IL TFR</w:t>
      </w:r>
    </w:p>
    <w:p w14:paraId="7EF66036" w14:textId="54967E85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24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LE FONTI GIURIDICHE CHE DISCIPLINANO IL RAPPORTO DI PUBBLICO IMPIEGO.</w:t>
      </w:r>
    </w:p>
    <w:p w14:paraId="482C3E0D" w14:textId="2C809414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25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 xml:space="preserve">ART. 2 E 31 E SS. D.LGS 81/2008: LE FIGURE PRINCIPALI DELLA SALUTE E DELLA SICUREZZA NEI LUOGHI DI LAVORO. </w:t>
      </w:r>
      <w:proofErr w:type="gramStart"/>
      <w:r w:rsidR="00EC2161" w:rsidRPr="00480611">
        <w:rPr>
          <w:rFonts w:ascii="Times New Roman" w:hAnsi="Times New Roman" w:cs="Times New Roman"/>
          <w:bCs/>
          <w:sz w:val="20"/>
          <w:szCs w:val="20"/>
        </w:rPr>
        <w:t>IN PARTICOLARE</w:t>
      </w:r>
      <w:proofErr w:type="gramEnd"/>
      <w:r w:rsidR="00EC2161" w:rsidRPr="00480611">
        <w:rPr>
          <w:rFonts w:ascii="Times New Roman" w:hAnsi="Times New Roman" w:cs="Times New Roman"/>
          <w:bCs/>
          <w:sz w:val="20"/>
          <w:szCs w:val="20"/>
        </w:rPr>
        <w:t xml:space="preserve"> IL RESPONSABILE DEL SERVIZIO DI PREVENZIONE E PROTEZIONE</w:t>
      </w:r>
    </w:p>
    <w:p w14:paraId="645560B9" w14:textId="5BBD7BFC" w:rsidR="00EC2161" w:rsidRPr="00480611" w:rsidRDefault="00480611" w:rsidP="00480611">
      <w:pPr>
        <w:pStyle w:val="Normale1"/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26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 xml:space="preserve">ARTT. 2 E 25 D.LGS 81/2008: LE FIGURE PRINCIPALI DELLA SALUTE E DELLA SICUREZZA NEI LUOGHI DI LAVORO. </w:t>
      </w:r>
      <w:proofErr w:type="gramStart"/>
      <w:r w:rsidR="00EC2161" w:rsidRPr="00480611">
        <w:rPr>
          <w:rFonts w:ascii="Times New Roman" w:hAnsi="Times New Roman" w:cs="Times New Roman"/>
          <w:bCs/>
          <w:sz w:val="20"/>
          <w:szCs w:val="20"/>
        </w:rPr>
        <w:t>IN PARTICOLARE</w:t>
      </w:r>
      <w:proofErr w:type="gramEnd"/>
      <w:r w:rsidR="00EC2161" w:rsidRPr="00480611">
        <w:rPr>
          <w:rFonts w:ascii="Times New Roman" w:hAnsi="Times New Roman" w:cs="Times New Roman"/>
          <w:bCs/>
          <w:sz w:val="20"/>
          <w:szCs w:val="20"/>
        </w:rPr>
        <w:t xml:space="preserve"> IL MEDICO COMPETENTE</w:t>
      </w:r>
    </w:p>
    <w:p w14:paraId="3A6C778B" w14:textId="0F4A5FA5" w:rsidR="00EC2161" w:rsidRPr="00480611" w:rsidRDefault="00480611" w:rsidP="00480611">
      <w:pPr>
        <w:pStyle w:val="Normale1"/>
        <w:spacing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27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 xml:space="preserve">IL RUOLO DEL RESPONSABILE DELLA PREVENZIONE DELLA CORRUZIONE E DELLA TRASPARENZA (RPCT) ALL'INTERNO DI UNA SOCIETÀ PARTECIPATA PUBBLICA </w:t>
      </w:r>
    </w:p>
    <w:p w14:paraId="6E32DD45" w14:textId="33440267" w:rsidR="00EC2161" w:rsidRPr="00480611" w:rsidRDefault="00480611" w:rsidP="00480611">
      <w:pPr>
        <w:pStyle w:val="Normale1"/>
        <w:spacing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28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LE CARATTERISTICHE DEL LAVORO SUBORDINATO E DIFFERENZE DAL LAVORO AUTONOMO</w:t>
      </w:r>
    </w:p>
    <w:p w14:paraId="305F8EBD" w14:textId="531CEB81" w:rsidR="00EC2161" w:rsidRPr="00480611" w:rsidRDefault="00480611" w:rsidP="00480611">
      <w:pPr>
        <w:pStyle w:val="Normale1"/>
        <w:spacing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29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>IL DIRITTO ALLO SCIOPERO</w:t>
      </w:r>
    </w:p>
    <w:p w14:paraId="5CF3A713" w14:textId="178395A6" w:rsidR="00EC2161" w:rsidRPr="00480611" w:rsidRDefault="00480611" w:rsidP="00480611">
      <w:pPr>
        <w:pStyle w:val="Normale1"/>
        <w:spacing w:after="12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30</w:t>
      </w:r>
      <w:r w:rsidR="001E79A3">
        <w:rPr>
          <w:rFonts w:ascii="Times New Roman" w:hAnsi="Times New Roman" w:cs="Times New Roman"/>
          <w:bCs/>
          <w:sz w:val="20"/>
          <w:szCs w:val="20"/>
        </w:rPr>
        <w:t>-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C2161" w:rsidRPr="00480611">
        <w:rPr>
          <w:rFonts w:ascii="Times New Roman" w:hAnsi="Times New Roman" w:cs="Times New Roman"/>
          <w:bCs/>
          <w:sz w:val="20"/>
          <w:szCs w:val="20"/>
        </w:rPr>
        <w:t xml:space="preserve">I LIVELLI PROFESSIONALI </w:t>
      </w:r>
    </w:p>
    <w:p w14:paraId="3D2BBAF6" w14:textId="06B52A46" w:rsidR="003109C3" w:rsidRPr="001E79A3" w:rsidRDefault="003109C3" w:rsidP="003109C3">
      <w:pPr>
        <w:spacing w:line="360" w:lineRule="auto"/>
        <w:jc w:val="both"/>
      </w:pPr>
      <w:r w:rsidRPr="001E79A3">
        <w:t xml:space="preserve">Gli esiti della valutazione collegialmente effettuata e in assoluta unanimità - riportati secondo ordine alfabetico dei candidati - sono i seguenti: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"/>
        <w:gridCol w:w="3217"/>
        <w:gridCol w:w="2124"/>
      </w:tblGrid>
      <w:tr w:rsidR="00FB5427" w14:paraId="185C356A" w14:textId="69DBBC35" w:rsidTr="006F4504">
        <w:tc>
          <w:tcPr>
            <w:tcW w:w="3553" w:type="dxa"/>
            <w:gridSpan w:val="2"/>
          </w:tcPr>
          <w:p w14:paraId="01F4D13A" w14:textId="77777777" w:rsidR="00FB5427" w:rsidRDefault="00FB5427" w:rsidP="00FB5427">
            <w:pPr>
              <w:jc w:val="center"/>
            </w:pPr>
            <w:r>
              <w:t>NOMINATIVO</w:t>
            </w:r>
          </w:p>
        </w:tc>
        <w:tc>
          <w:tcPr>
            <w:tcW w:w="2124" w:type="dxa"/>
          </w:tcPr>
          <w:p w14:paraId="280B3C91" w14:textId="77777777" w:rsidR="00FB5427" w:rsidRDefault="00FB5427" w:rsidP="00FB5427">
            <w:pPr>
              <w:jc w:val="center"/>
            </w:pPr>
            <w:r>
              <w:t>PUNTEGGIO</w:t>
            </w:r>
          </w:p>
        </w:tc>
      </w:tr>
      <w:tr w:rsidR="00FB5427" w14:paraId="0C880BA6" w14:textId="77777777" w:rsidTr="006F4504">
        <w:tc>
          <w:tcPr>
            <w:tcW w:w="336" w:type="dxa"/>
          </w:tcPr>
          <w:p w14:paraId="2479F2DC" w14:textId="77777777" w:rsidR="00FB5427" w:rsidRDefault="00FB5427" w:rsidP="00FB5427">
            <w:pPr>
              <w:jc w:val="both"/>
            </w:pPr>
            <w:r>
              <w:t>1</w:t>
            </w:r>
          </w:p>
        </w:tc>
        <w:tc>
          <w:tcPr>
            <w:tcW w:w="3217" w:type="dxa"/>
          </w:tcPr>
          <w:p w14:paraId="7566A31B" w14:textId="7131D1BE" w:rsidR="00FB5427" w:rsidRDefault="0032233E" w:rsidP="00FB5427">
            <w:pPr>
              <w:jc w:val="both"/>
            </w:pPr>
            <w:r w:rsidRPr="0032233E">
              <w:t>CACR4D88S6</w:t>
            </w:r>
          </w:p>
        </w:tc>
        <w:tc>
          <w:tcPr>
            <w:tcW w:w="2124" w:type="dxa"/>
          </w:tcPr>
          <w:p w14:paraId="31052FE9" w14:textId="7165B17A" w:rsidR="00FB5427" w:rsidRDefault="00480611" w:rsidP="00FB5427">
            <w:pPr>
              <w:jc w:val="both"/>
            </w:pPr>
            <w:r>
              <w:t>22/30</w:t>
            </w:r>
          </w:p>
        </w:tc>
      </w:tr>
      <w:tr w:rsidR="00FB5427" w14:paraId="49F611A3" w14:textId="77777777" w:rsidTr="006F4504">
        <w:tc>
          <w:tcPr>
            <w:tcW w:w="336" w:type="dxa"/>
          </w:tcPr>
          <w:p w14:paraId="5A338F42" w14:textId="77777777" w:rsidR="00FB5427" w:rsidRDefault="00FB5427" w:rsidP="00FB5427">
            <w:pPr>
              <w:jc w:val="both"/>
            </w:pPr>
            <w:r>
              <w:t>2</w:t>
            </w:r>
          </w:p>
        </w:tc>
        <w:tc>
          <w:tcPr>
            <w:tcW w:w="3217" w:type="dxa"/>
          </w:tcPr>
          <w:p w14:paraId="070BBA69" w14:textId="1BB7B86F" w:rsidR="00FB5427" w:rsidRDefault="0032233E" w:rsidP="00FB5427">
            <w:pPr>
              <w:jc w:val="both"/>
            </w:pPr>
            <w:r w:rsidRPr="0032233E">
              <w:t>EPDPSB23AC</w:t>
            </w:r>
          </w:p>
        </w:tc>
        <w:tc>
          <w:tcPr>
            <w:tcW w:w="2124" w:type="dxa"/>
          </w:tcPr>
          <w:p w14:paraId="70F82884" w14:textId="33C73131" w:rsidR="00FB5427" w:rsidRDefault="00480611" w:rsidP="00FB5427">
            <w:pPr>
              <w:jc w:val="both"/>
            </w:pPr>
            <w:r>
              <w:t>18/30</w:t>
            </w:r>
          </w:p>
        </w:tc>
      </w:tr>
      <w:tr w:rsidR="00FB5427" w14:paraId="31BF3E53" w14:textId="77777777" w:rsidTr="006F4504">
        <w:tc>
          <w:tcPr>
            <w:tcW w:w="336" w:type="dxa"/>
          </w:tcPr>
          <w:p w14:paraId="000F6F90" w14:textId="77777777" w:rsidR="00FB5427" w:rsidRDefault="00FB5427" w:rsidP="00FB5427">
            <w:pPr>
              <w:jc w:val="both"/>
            </w:pPr>
            <w:r>
              <w:t>3</w:t>
            </w:r>
          </w:p>
        </w:tc>
        <w:tc>
          <w:tcPr>
            <w:tcW w:w="3217" w:type="dxa"/>
          </w:tcPr>
          <w:p w14:paraId="6B379684" w14:textId="0F7F0F2A" w:rsidR="00FB5427" w:rsidRDefault="0032233E" w:rsidP="00FB5427">
            <w:pPr>
              <w:jc w:val="both"/>
            </w:pPr>
            <w:r w:rsidRPr="0032233E">
              <w:t>1BSCKS7P69</w:t>
            </w:r>
          </w:p>
        </w:tc>
        <w:tc>
          <w:tcPr>
            <w:tcW w:w="2124" w:type="dxa"/>
          </w:tcPr>
          <w:p w14:paraId="0F875445" w14:textId="3BB3D90C" w:rsidR="00FB5427" w:rsidRDefault="00480611" w:rsidP="00FB5427">
            <w:pPr>
              <w:jc w:val="both"/>
            </w:pPr>
            <w:r>
              <w:t>21/30</w:t>
            </w:r>
          </w:p>
        </w:tc>
      </w:tr>
      <w:tr w:rsidR="00FB5427" w14:paraId="293F6DFE" w14:textId="77777777" w:rsidTr="006F4504">
        <w:tc>
          <w:tcPr>
            <w:tcW w:w="336" w:type="dxa"/>
          </w:tcPr>
          <w:p w14:paraId="10C6B1B9" w14:textId="77777777" w:rsidR="00FB5427" w:rsidRDefault="00FB5427" w:rsidP="00FB5427">
            <w:pPr>
              <w:jc w:val="both"/>
            </w:pPr>
            <w:r>
              <w:t>4</w:t>
            </w:r>
          </w:p>
        </w:tc>
        <w:tc>
          <w:tcPr>
            <w:tcW w:w="3217" w:type="dxa"/>
          </w:tcPr>
          <w:p w14:paraId="319CC932" w14:textId="41E6D75B" w:rsidR="00FB5427" w:rsidRDefault="0032233E" w:rsidP="00FB5427">
            <w:pPr>
              <w:jc w:val="both"/>
            </w:pPr>
            <w:r w:rsidRPr="0032233E">
              <w:t>RQEKE7X731</w:t>
            </w:r>
          </w:p>
        </w:tc>
        <w:tc>
          <w:tcPr>
            <w:tcW w:w="2124" w:type="dxa"/>
          </w:tcPr>
          <w:p w14:paraId="264C64A2" w14:textId="4B4F46E5" w:rsidR="00FB5427" w:rsidRDefault="00480611" w:rsidP="00FB5427">
            <w:pPr>
              <w:jc w:val="both"/>
            </w:pPr>
            <w:r>
              <w:t>20/30</w:t>
            </w:r>
          </w:p>
        </w:tc>
      </w:tr>
      <w:tr w:rsidR="00FB5427" w14:paraId="51F53FD2" w14:textId="77777777" w:rsidTr="006F4504">
        <w:tc>
          <w:tcPr>
            <w:tcW w:w="336" w:type="dxa"/>
          </w:tcPr>
          <w:p w14:paraId="016B74F5" w14:textId="77777777" w:rsidR="00FB5427" w:rsidRDefault="00FB5427" w:rsidP="00FB5427">
            <w:pPr>
              <w:jc w:val="both"/>
            </w:pPr>
            <w:r>
              <w:t>5</w:t>
            </w:r>
          </w:p>
        </w:tc>
        <w:tc>
          <w:tcPr>
            <w:tcW w:w="3217" w:type="dxa"/>
          </w:tcPr>
          <w:p w14:paraId="127279A7" w14:textId="693039C2" w:rsidR="00FB5427" w:rsidRDefault="0032233E" w:rsidP="0032233E">
            <w:pPr>
              <w:jc w:val="both"/>
            </w:pPr>
            <w:r w:rsidRPr="0032233E">
              <w:t>56D8MP8G8N</w:t>
            </w:r>
          </w:p>
        </w:tc>
        <w:tc>
          <w:tcPr>
            <w:tcW w:w="2124" w:type="dxa"/>
          </w:tcPr>
          <w:p w14:paraId="0AF6A139" w14:textId="317B9F5B" w:rsidR="00FB5427" w:rsidRDefault="00480611" w:rsidP="00FB5427">
            <w:pPr>
              <w:jc w:val="both"/>
            </w:pPr>
            <w:r>
              <w:t>18/30</w:t>
            </w:r>
          </w:p>
        </w:tc>
      </w:tr>
    </w:tbl>
    <w:p w14:paraId="1036DC3D" w14:textId="77777777" w:rsidR="003109C3" w:rsidRDefault="003109C3" w:rsidP="003109C3">
      <w:pPr>
        <w:jc w:val="both"/>
      </w:pPr>
    </w:p>
    <w:p w14:paraId="74574685" w14:textId="48A6723B" w:rsidR="003109C3" w:rsidRPr="00D62483" w:rsidRDefault="003109C3" w:rsidP="003109C3">
      <w:pPr>
        <w:spacing w:line="360" w:lineRule="auto"/>
        <w:jc w:val="both"/>
      </w:pPr>
      <w:r w:rsidRPr="00D62483">
        <w:t xml:space="preserve">La Commissione chiude i lavori alle ore </w:t>
      </w:r>
      <w:r w:rsidR="00480611" w:rsidRPr="00D62483">
        <w:t>18.00</w:t>
      </w:r>
    </w:p>
    <w:p w14:paraId="533943F1" w14:textId="77777777" w:rsidR="003109C3" w:rsidRDefault="003109C3" w:rsidP="003109C3">
      <w:pPr>
        <w:jc w:val="both"/>
      </w:pPr>
    </w:p>
    <w:p w14:paraId="56F0567B" w14:textId="77777777" w:rsidR="003109C3" w:rsidRPr="00BC3D3E" w:rsidRDefault="003109C3" w:rsidP="003109C3">
      <w:pPr>
        <w:spacing w:line="276" w:lineRule="auto"/>
        <w:jc w:val="both"/>
      </w:pPr>
      <w:r>
        <w:t xml:space="preserve">             I componenti                                                                    Il Presidente</w:t>
      </w:r>
    </w:p>
    <w:p w14:paraId="5D329608" w14:textId="7F2EB8E4" w:rsidR="003109C3" w:rsidRPr="00BC3D3E" w:rsidRDefault="003109C3" w:rsidP="003109C3">
      <w:pPr>
        <w:spacing w:line="276" w:lineRule="auto"/>
        <w:jc w:val="both"/>
      </w:pPr>
      <w:r>
        <w:t xml:space="preserve">     __________________                                                    __________________</w:t>
      </w:r>
    </w:p>
    <w:p w14:paraId="78B29994" w14:textId="77777777" w:rsidR="003109C3" w:rsidRPr="00BC3D3E" w:rsidRDefault="003109C3" w:rsidP="003109C3">
      <w:pPr>
        <w:spacing w:line="276" w:lineRule="auto"/>
        <w:jc w:val="both"/>
      </w:pPr>
      <w:r>
        <w:t xml:space="preserve">     ___________________</w:t>
      </w:r>
    </w:p>
    <w:p w14:paraId="76BAB973" w14:textId="77777777" w:rsidR="003109C3" w:rsidRDefault="003109C3" w:rsidP="003109C3">
      <w:pPr>
        <w:jc w:val="both"/>
      </w:pPr>
    </w:p>
    <w:p w14:paraId="74696630" w14:textId="77777777" w:rsidR="003109C3" w:rsidRDefault="003109C3" w:rsidP="003109C3">
      <w:pPr>
        <w:jc w:val="both"/>
      </w:pPr>
    </w:p>
    <w:p w14:paraId="67F3667E" w14:textId="77777777" w:rsidR="003109C3" w:rsidRPr="00663F5C" w:rsidRDefault="003109C3" w:rsidP="003109C3"/>
    <w:sectPr w:rsidR="003109C3" w:rsidRPr="00663F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72D7C"/>
    <w:multiLevelType w:val="hybridMultilevel"/>
    <w:tmpl w:val="7166F798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79C41CA"/>
    <w:multiLevelType w:val="hybridMultilevel"/>
    <w:tmpl w:val="5E4622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212B2"/>
    <w:multiLevelType w:val="hybridMultilevel"/>
    <w:tmpl w:val="9940D2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C1165"/>
    <w:multiLevelType w:val="multilevel"/>
    <w:tmpl w:val="17C2C87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5B90A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C023E56"/>
    <w:multiLevelType w:val="hybridMultilevel"/>
    <w:tmpl w:val="4CFA9C7E"/>
    <w:lvl w:ilvl="0" w:tplc="AC6419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761796">
    <w:abstractNumId w:val="4"/>
  </w:num>
  <w:num w:numId="2" w16cid:durableId="1956058532">
    <w:abstractNumId w:val="5"/>
  </w:num>
  <w:num w:numId="3" w16cid:durableId="427041465">
    <w:abstractNumId w:val="2"/>
  </w:num>
  <w:num w:numId="4" w16cid:durableId="1013607695">
    <w:abstractNumId w:val="0"/>
  </w:num>
  <w:num w:numId="5" w16cid:durableId="514416709">
    <w:abstractNumId w:val="1"/>
  </w:num>
  <w:num w:numId="6" w16cid:durableId="189147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F2"/>
    <w:rsid w:val="00040D77"/>
    <w:rsid w:val="00041A9C"/>
    <w:rsid w:val="000E00B2"/>
    <w:rsid w:val="001E79A3"/>
    <w:rsid w:val="00280C9D"/>
    <w:rsid w:val="002B6228"/>
    <w:rsid w:val="002C6572"/>
    <w:rsid w:val="003109C3"/>
    <w:rsid w:val="0032233E"/>
    <w:rsid w:val="004451EA"/>
    <w:rsid w:val="00480611"/>
    <w:rsid w:val="004C6A3A"/>
    <w:rsid w:val="007632DA"/>
    <w:rsid w:val="007B47A5"/>
    <w:rsid w:val="007D3AFF"/>
    <w:rsid w:val="00817042"/>
    <w:rsid w:val="00817BC0"/>
    <w:rsid w:val="00930882"/>
    <w:rsid w:val="009A3A4C"/>
    <w:rsid w:val="009C5EF2"/>
    <w:rsid w:val="009E1F85"/>
    <w:rsid w:val="00A10076"/>
    <w:rsid w:val="00B51927"/>
    <w:rsid w:val="00B84C0D"/>
    <w:rsid w:val="00D62483"/>
    <w:rsid w:val="00DB770A"/>
    <w:rsid w:val="00E01F39"/>
    <w:rsid w:val="00E47A76"/>
    <w:rsid w:val="00E56B2C"/>
    <w:rsid w:val="00EC2161"/>
    <w:rsid w:val="00F45103"/>
    <w:rsid w:val="00F60FCF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4D12"/>
  <w15:chartTrackingRefBased/>
  <w15:docId w15:val="{B083F9E3-07BB-48B8-BE85-657E6CD8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C5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5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5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5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5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5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5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5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5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5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5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5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5EF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5EF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5E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5E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5E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5E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5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5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5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5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5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5EF2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C5E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5EF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5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5EF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5EF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109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table" w:styleId="Grigliatabella">
    <w:name w:val="Table Grid"/>
    <w:basedOn w:val="Tabellanormale"/>
    <w:uiPriority w:val="39"/>
    <w:rsid w:val="003109C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rsid w:val="002B6228"/>
  </w:style>
  <w:style w:type="paragraph" w:customStyle="1" w:styleId="Normale1">
    <w:name w:val="Normale1"/>
    <w:rsid w:val="00EC2161"/>
    <w:rPr>
      <w:rFonts w:ascii="Aptos" w:eastAsia="Aptos" w:hAnsi="Aptos" w:cs="Aptos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Casalino</dc:creator>
  <cp:keywords/>
  <dc:description/>
  <cp:lastModifiedBy>Renato Bucci</cp:lastModifiedBy>
  <cp:revision>15</cp:revision>
  <dcterms:created xsi:type="dcterms:W3CDTF">2026-05-19T15:07:00Z</dcterms:created>
  <dcterms:modified xsi:type="dcterms:W3CDTF">2026-07-13T16:48:00Z</dcterms:modified>
</cp:coreProperties>
</file>