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F041" w14:textId="6CD89F94" w:rsidR="003109C3" w:rsidRDefault="003109C3" w:rsidP="00E01F39">
      <w:r>
        <w:rPr>
          <w:noProof/>
          <w:lang w:eastAsia="it-IT"/>
        </w:rPr>
        <w:drawing>
          <wp:inline distT="0" distB="0" distL="0" distR="0" wp14:anchorId="4D6EE3B5" wp14:editId="322262CF">
            <wp:extent cx="2035372" cy="1064160"/>
            <wp:effectExtent l="0" t="0" r="2978" b="2640"/>
            <wp:docPr id="2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372" cy="1064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32FBC9" w14:textId="77777777" w:rsidR="003109C3" w:rsidRPr="007D340C" w:rsidRDefault="003109C3" w:rsidP="003109C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0"/>
        </w:rPr>
        <w:t>OGGETTO</w:t>
      </w:r>
      <w:r>
        <w:rPr>
          <w:sz w:val="20"/>
        </w:rPr>
        <w:t xml:space="preserve">: </w:t>
      </w:r>
      <w:r w:rsidRPr="007D340C">
        <w:rPr>
          <w:b/>
          <w:bCs/>
          <w:sz w:val="23"/>
          <w:szCs w:val="23"/>
        </w:rPr>
        <w:t xml:space="preserve">Selezione </w:t>
      </w:r>
      <w:r>
        <w:rPr>
          <w:b/>
          <w:bCs/>
          <w:sz w:val="23"/>
          <w:szCs w:val="23"/>
        </w:rPr>
        <w:t xml:space="preserve">per titoli ed esami, per reclutamento personale 1 unità a tempo indeterminato – Coordinatore Amministrativo Contabile– per </w:t>
      </w:r>
      <w:r w:rsidRPr="007D340C">
        <w:rPr>
          <w:b/>
          <w:bCs/>
          <w:sz w:val="23"/>
          <w:szCs w:val="23"/>
        </w:rPr>
        <w:t xml:space="preserve">l’Azienda Servizi Igiene e Pubblica Utilità </w:t>
      </w:r>
      <w:proofErr w:type="spellStart"/>
      <w:r w:rsidRPr="007D340C">
        <w:rPr>
          <w:b/>
          <w:bCs/>
          <w:sz w:val="23"/>
          <w:szCs w:val="23"/>
        </w:rPr>
        <w:t>srl</w:t>
      </w:r>
      <w:proofErr w:type="spellEnd"/>
      <w:r w:rsidRPr="007D340C">
        <w:rPr>
          <w:b/>
          <w:bCs/>
          <w:sz w:val="23"/>
          <w:szCs w:val="23"/>
        </w:rPr>
        <w:t xml:space="preserve"> del Comune di Corato</w:t>
      </w:r>
      <w:r>
        <w:rPr>
          <w:b/>
          <w:bCs/>
          <w:sz w:val="23"/>
          <w:szCs w:val="23"/>
        </w:rPr>
        <w:t>.</w:t>
      </w:r>
    </w:p>
    <w:p w14:paraId="13F23DBE" w14:textId="77777777" w:rsidR="003109C3" w:rsidRPr="007D340C" w:rsidRDefault="003109C3" w:rsidP="003109C3">
      <w:pPr>
        <w:jc w:val="both"/>
        <w:rPr>
          <w:b/>
          <w:bCs/>
          <w:color w:val="000000"/>
          <w:sz w:val="23"/>
          <w:szCs w:val="23"/>
        </w:rPr>
      </w:pPr>
    </w:p>
    <w:p w14:paraId="4F374ED4" w14:textId="3F4376E1" w:rsidR="003109C3" w:rsidRDefault="003109C3" w:rsidP="003109C3">
      <w:pPr>
        <w:jc w:val="center"/>
        <w:rPr>
          <w:b/>
          <w:sz w:val="22"/>
        </w:rPr>
      </w:pPr>
      <w:r>
        <w:rPr>
          <w:b/>
          <w:sz w:val="22"/>
        </w:rPr>
        <w:t xml:space="preserve">VERBALE N. </w:t>
      </w:r>
      <w:r w:rsidR="00F734E8">
        <w:rPr>
          <w:b/>
          <w:sz w:val="22"/>
        </w:rPr>
        <w:t>6</w:t>
      </w:r>
      <w:r>
        <w:rPr>
          <w:b/>
          <w:sz w:val="22"/>
        </w:rPr>
        <w:t xml:space="preserve"> DELLA COMMISSIONE ESAMINATRICE</w:t>
      </w:r>
    </w:p>
    <w:p w14:paraId="17D80CAF" w14:textId="4FE1C9C5" w:rsidR="003109C3" w:rsidRDefault="00F734E8" w:rsidP="003109C3">
      <w:pPr>
        <w:jc w:val="center"/>
        <w:rPr>
          <w:b/>
          <w:sz w:val="22"/>
        </w:rPr>
      </w:pPr>
      <w:r>
        <w:rPr>
          <w:b/>
          <w:sz w:val="22"/>
        </w:rPr>
        <w:t>Valutazione titoli</w:t>
      </w:r>
    </w:p>
    <w:p w14:paraId="7006050D" w14:textId="46CE4B2F" w:rsidR="003109C3" w:rsidRPr="00E26DE5" w:rsidRDefault="003109C3" w:rsidP="003109C3">
      <w:pPr>
        <w:spacing w:line="360" w:lineRule="auto"/>
        <w:jc w:val="both"/>
        <w:rPr>
          <w:sz w:val="28"/>
          <w:szCs w:val="28"/>
        </w:rPr>
      </w:pPr>
      <w:r w:rsidRPr="00E26DE5">
        <w:rPr>
          <w:sz w:val="28"/>
          <w:szCs w:val="28"/>
        </w:rPr>
        <w:t xml:space="preserve">Il giorno </w:t>
      </w:r>
      <w:r w:rsidR="00666F86">
        <w:rPr>
          <w:sz w:val="28"/>
          <w:szCs w:val="28"/>
        </w:rPr>
        <w:t>13</w:t>
      </w:r>
      <w:r w:rsidRPr="00E26DE5">
        <w:rPr>
          <w:sz w:val="28"/>
          <w:szCs w:val="28"/>
        </w:rPr>
        <w:t>/</w:t>
      </w:r>
      <w:r w:rsidR="00666F86">
        <w:rPr>
          <w:sz w:val="28"/>
          <w:szCs w:val="28"/>
        </w:rPr>
        <w:t>07/</w:t>
      </w:r>
      <w:r w:rsidRPr="00E26DE5">
        <w:rPr>
          <w:sz w:val="28"/>
          <w:szCs w:val="28"/>
        </w:rPr>
        <w:t xml:space="preserve">2026 alle ore </w:t>
      </w:r>
      <w:r w:rsidR="0023106A">
        <w:rPr>
          <w:sz w:val="28"/>
          <w:szCs w:val="28"/>
        </w:rPr>
        <w:t>18</w:t>
      </w:r>
      <w:r w:rsidRPr="00E26DE5">
        <w:rPr>
          <w:sz w:val="28"/>
          <w:szCs w:val="28"/>
        </w:rPr>
        <w:t>,</w:t>
      </w:r>
      <w:r w:rsidR="0023106A">
        <w:rPr>
          <w:sz w:val="28"/>
          <w:szCs w:val="28"/>
        </w:rPr>
        <w:t>10</w:t>
      </w:r>
      <w:r w:rsidRPr="00E26DE5">
        <w:rPr>
          <w:sz w:val="28"/>
          <w:szCs w:val="28"/>
        </w:rPr>
        <w:t xml:space="preserve"> si è riunita presso la sede di ASIPU in Corato alla Via </w:t>
      </w:r>
      <w:proofErr w:type="spellStart"/>
      <w:r w:rsidRPr="00E26DE5">
        <w:rPr>
          <w:sz w:val="28"/>
          <w:szCs w:val="28"/>
        </w:rPr>
        <w:t>Mangilli</w:t>
      </w:r>
      <w:proofErr w:type="spellEnd"/>
      <w:r w:rsidRPr="00E26DE5">
        <w:rPr>
          <w:sz w:val="28"/>
          <w:szCs w:val="28"/>
        </w:rPr>
        <w:t>, la commissione esaminatrice per il concorso di cui all’oggetto, nominata con determina n. 2 del 21/02/2026.</w:t>
      </w:r>
    </w:p>
    <w:p w14:paraId="31FCBC5C" w14:textId="77777777" w:rsidR="003109C3" w:rsidRPr="00E26DE5" w:rsidRDefault="003109C3" w:rsidP="003109C3">
      <w:pPr>
        <w:spacing w:line="360" w:lineRule="auto"/>
        <w:jc w:val="both"/>
        <w:rPr>
          <w:sz w:val="28"/>
          <w:szCs w:val="28"/>
        </w:rPr>
      </w:pPr>
      <w:r w:rsidRPr="00E26DE5">
        <w:rPr>
          <w:sz w:val="28"/>
          <w:szCs w:val="28"/>
        </w:rPr>
        <w:t>Sono presenti:</w:t>
      </w:r>
    </w:p>
    <w:tbl>
      <w:tblPr>
        <w:tblW w:w="9609" w:type="dxa"/>
        <w:tblInd w:w="183" w:type="dxa"/>
        <w:tblLayout w:type="fixed"/>
        <w:tblLook w:val="0000" w:firstRow="0" w:lastRow="0" w:firstColumn="0" w:lastColumn="0" w:noHBand="0" w:noVBand="0"/>
      </w:tblPr>
      <w:tblGrid>
        <w:gridCol w:w="4706"/>
        <w:gridCol w:w="4903"/>
      </w:tblGrid>
      <w:tr w:rsidR="003109C3" w:rsidRPr="00BC3D3E" w14:paraId="37C84666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53BD" w14:textId="5A7EB14D" w:rsidR="003109C3" w:rsidRPr="00BC3D3E" w:rsidRDefault="003109C3" w:rsidP="00865375">
            <w:pPr>
              <w:spacing w:line="360" w:lineRule="auto"/>
              <w:jc w:val="both"/>
            </w:pPr>
            <w:r w:rsidRPr="00BC3D3E">
              <w:t xml:space="preserve"> Nominativo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6687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Ruolo</w:t>
            </w:r>
          </w:p>
        </w:tc>
      </w:tr>
      <w:tr w:rsidR="003109C3" w:rsidRPr="00BC3D3E" w14:paraId="2A2F6405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8C8D" w14:textId="77777777" w:rsidR="003109C3" w:rsidRPr="00BC3D3E" w:rsidRDefault="003109C3" w:rsidP="00865375">
            <w:pPr>
              <w:spacing w:line="360" w:lineRule="auto"/>
              <w:jc w:val="both"/>
            </w:pPr>
            <w:r>
              <w:t>Rag. Andrea D’ONOFRIO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A5E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Presidente</w:t>
            </w:r>
          </w:p>
        </w:tc>
      </w:tr>
      <w:tr w:rsidR="003109C3" w:rsidRPr="00BC3D3E" w14:paraId="226494BC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CC50" w14:textId="77777777" w:rsidR="003109C3" w:rsidRPr="00BC3D3E" w:rsidRDefault="003109C3" w:rsidP="00865375">
            <w:pPr>
              <w:spacing w:line="360" w:lineRule="auto"/>
              <w:jc w:val="both"/>
            </w:pPr>
            <w:r>
              <w:t>Dott. Antonio Carmine LACETRA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0842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Componente</w:t>
            </w:r>
          </w:p>
        </w:tc>
      </w:tr>
      <w:tr w:rsidR="003109C3" w:rsidRPr="00BC3D3E" w14:paraId="2AFB5274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216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Dott.ssa Lucia CASALINO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BBE7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Componente</w:t>
            </w:r>
            <w:r>
              <w:t xml:space="preserve"> con funzioni di segreteria</w:t>
            </w:r>
          </w:p>
        </w:tc>
      </w:tr>
    </w:tbl>
    <w:p w14:paraId="0696F533" w14:textId="77777777" w:rsidR="003109C3" w:rsidRDefault="003109C3" w:rsidP="003109C3">
      <w:pPr>
        <w:jc w:val="both"/>
      </w:pPr>
    </w:p>
    <w:p w14:paraId="0B933684" w14:textId="6D84E145" w:rsidR="00E01F39" w:rsidRPr="00666F86" w:rsidRDefault="003109C3" w:rsidP="00F734E8">
      <w:pPr>
        <w:spacing w:line="360" w:lineRule="auto"/>
        <w:jc w:val="both"/>
        <w:rPr>
          <w:sz w:val="28"/>
          <w:szCs w:val="28"/>
        </w:rPr>
      </w:pPr>
      <w:r w:rsidRPr="00E26DE5">
        <w:rPr>
          <w:sz w:val="28"/>
          <w:szCs w:val="28"/>
        </w:rPr>
        <w:t>La Commissione</w:t>
      </w:r>
      <w:r w:rsidR="00F734E8">
        <w:rPr>
          <w:sz w:val="28"/>
          <w:szCs w:val="28"/>
        </w:rPr>
        <w:t xml:space="preserve"> procede all’espletamento dell’attività di valutazione titoli </w:t>
      </w:r>
      <w:r w:rsidR="00BC40E6">
        <w:rPr>
          <w:sz w:val="28"/>
          <w:szCs w:val="28"/>
        </w:rPr>
        <w:t>– consegnati dai candidati in sede di prova orale -</w:t>
      </w:r>
      <w:r w:rsidR="00655E67">
        <w:rPr>
          <w:sz w:val="28"/>
          <w:szCs w:val="28"/>
        </w:rPr>
        <w:t xml:space="preserve"> </w:t>
      </w:r>
      <w:r w:rsidR="00F734E8">
        <w:rPr>
          <w:sz w:val="28"/>
          <w:szCs w:val="28"/>
        </w:rPr>
        <w:t xml:space="preserve">così come prevista dall’art. </w:t>
      </w:r>
      <w:r w:rsidR="00E01F39" w:rsidRPr="00666F86">
        <w:rPr>
          <w:sz w:val="28"/>
          <w:szCs w:val="28"/>
        </w:rPr>
        <w:t xml:space="preserve"> 9 </w:t>
      </w:r>
      <w:r w:rsidR="00F734E8" w:rsidRPr="00666F86">
        <w:rPr>
          <w:sz w:val="28"/>
          <w:szCs w:val="28"/>
        </w:rPr>
        <w:t>dell’Avviso pubblico che qui si riporta integralmente:</w:t>
      </w:r>
    </w:p>
    <w:p w14:paraId="299F2A24" w14:textId="60048E26" w:rsidR="00E01F39" w:rsidRPr="00F734E8" w:rsidRDefault="00F734E8" w:rsidP="00F734E8">
      <w:pPr>
        <w:jc w:val="both"/>
        <w:rPr>
          <w:i/>
          <w:iCs/>
        </w:rPr>
      </w:pPr>
      <w:r>
        <w:t>“</w:t>
      </w:r>
      <w:r w:rsidR="00E01F39" w:rsidRPr="00F734E8">
        <w:rPr>
          <w:i/>
          <w:iCs/>
        </w:rPr>
        <w:t>Assegnazione dei punteggi e formazione della graduatoria</w:t>
      </w:r>
      <w:r w:rsidRPr="00F734E8">
        <w:rPr>
          <w:i/>
          <w:iCs/>
        </w:rPr>
        <w:t>:</w:t>
      </w:r>
    </w:p>
    <w:p w14:paraId="5A20742B" w14:textId="77777777" w:rsidR="00E01F39" w:rsidRPr="00F734E8" w:rsidRDefault="00E01F39" w:rsidP="00F734E8">
      <w:pPr>
        <w:jc w:val="both"/>
        <w:rPr>
          <w:i/>
          <w:iCs/>
        </w:rPr>
      </w:pPr>
      <w:r w:rsidRPr="00F734E8">
        <w:rPr>
          <w:i/>
          <w:iCs/>
        </w:rPr>
        <w:t xml:space="preserve">La Commissione formerà la graduatoria sommando i punteggi conseguiti da ciascun candidato ed attribuendo un punteggio supplementare, sulla scorta dei seguenti parametri di valutazione: </w:t>
      </w:r>
    </w:p>
    <w:p w14:paraId="2A15830E" w14:textId="77777777" w:rsidR="00E01F39" w:rsidRDefault="00E01F39" w:rsidP="00F734E8">
      <w:pPr>
        <w:jc w:val="both"/>
        <w:rPr>
          <w:i/>
          <w:iCs/>
        </w:rPr>
      </w:pPr>
      <w:r w:rsidRPr="00F734E8">
        <w:rPr>
          <w:i/>
          <w:iCs/>
        </w:rPr>
        <w:t xml:space="preserve">1) Eventuali titoli di laurea, laurea magistrale, dottorato di ricerca, (da 3 a 7 punti in funzione del grado e della maggiore o minore pertinenza con i settori di attività della Società come indicati all’art. 1 ed in particolare: 3 punti per laurea breve, 4 punti per laurea magistrale; 2 punti per titoli post-laurea; la valutazione di pertinenza del titolo rispetto agli ambiti operativi della Società si esprimerà in un punteggio supplementare da 0 a 3. Nel caso in cui il candidato </w:t>
      </w:r>
      <w:r w:rsidRPr="00F734E8">
        <w:rPr>
          <w:i/>
          <w:iCs/>
        </w:rPr>
        <w:lastRenderedPageBreak/>
        <w:t xml:space="preserve">possegga più titoli tra quelli indicati sarà assegnato un punteggio a ciascuno dei titoli, entro un massimo di 14 punti; il possesso di titolo di laurea magistrale non è cumulabile con il titolo di laurea c.d. “breve” se relativo al medesimo percorso universitario). Non sarà assegnato alcun punteggio supplementare al titolo costituente requisito specifico per l’ammissione della candidatura. </w:t>
      </w:r>
    </w:p>
    <w:p w14:paraId="726CCD61" w14:textId="77777777" w:rsidR="005A682F" w:rsidRPr="00F734E8" w:rsidRDefault="005A682F" w:rsidP="00F734E8">
      <w:pPr>
        <w:jc w:val="both"/>
        <w:rPr>
          <w:i/>
          <w:iCs/>
        </w:rPr>
      </w:pPr>
    </w:p>
    <w:p w14:paraId="165181C3" w14:textId="77777777" w:rsidR="00E01F39" w:rsidRDefault="00E01F39" w:rsidP="00F734E8">
      <w:pPr>
        <w:jc w:val="both"/>
        <w:rPr>
          <w:i/>
          <w:iCs/>
        </w:rPr>
      </w:pPr>
      <w:r w:rsidRPr="00F734E8">
        <w:rPr>
          <w:i/>
          <w:iCs/>
        </w:rPr>
        <w:t xml:space="preserve">2) pregresse esperienze nel settore pubblico o privato, dipendente o libero professionale, nell’espletamento di funzioni analoghe o similari a quelle riferite alla posizione in concorso e per la quale vi è candidatura (1 punto per ciascun trimestre di attività effettivamente svolta, per max 8 punti ); nel caso in cui le pregresse esperienze siano relative a lavoro dipendente, il calcolo di ciascun trimestre sarà eseguito in termini corrispondenti al periodo di lavoro trimestrale per impieghi full time, mentre per periodi di lavoro part-time il trimestre si computerà valorizzando e proporzionando ogni periodo di lavoro part-time ad un corrispondente trimestre di impiego full-time. </w:t>
      </w:r>
    </w:p>
    <w:p w14:paraId="407823A0" w14:textId="77777777" w:rsidR="005A682F" w:rsidRPr="00F734E8" w:rsidRDefault="005A682F" w:rsidP="00F734E8">
      <w:pPr>
        <w:jc w:val="both"/>
        <w:rPr>
          <w:i/>
          <w:iCs/>
        </w:rPr>
      </w:pPr>
    </w:p>
    <w:p w14:paraId="4C702744" w14:textId="686B54E1" w:rsidR="00E01F39" w:rsidRDefault="00E01F39" w:rsidP="00F734E8">
      <w:pPr>
        <w:jc w:val="both"/>
        <w:rPr>
          <w:i/>
          <w:iCs/>
        </w:rPr>
      </w:pPr>
      <w:r w:rsidRPr="00F734E8">
        <w:rPr>
          <w:i/>
          <w:iCs/>
        </w:rPr>
        <w:t xml:space="preserve">3) Eventuali titoli o abilitazioni professionali o attestati di formazione, rilasciati da enti accreditati, nei settori di operatività della Società, o comunque complementari e funzionali ad essi o ai servizi generali della Società, quali ad esempio: abilitazione responsabile servizio prevenzione e protezione, attestato di primo soccorso aziendale, attestato BLSD (1 punto per ciascun titolo fino a max 3 punti). </w:t>
      </w:r>
    </w:p>
    <w:p w14:paraId="591539AC" w14:textId="77777777" w:rsidR="005A682F" w:rsidRPr="00F734E8" w:rsidRDefault="005A682F" w:rsidP="00F734E8">
      <w:pPr>
        <w:jc w:val="both"/>
        <w:rPr>
          <w:i/>
          <w:iCs/>
        </w:rPr>
      </w:pPr>
    </w:p>
    <w:p w14:paraId="059F3ADE" w14:textId="77777777" w:rsidR="00E01F39" w:rsidRPr="00F734E8" w:rsidRDefault="00E01F39" w:rsidP="00F734E8">
      <w:pPr>
        <w:jc w:val="both"/>
        <w:rPr>
          <w:i/>
          <w:iCs/>
        </w:rPr>
      </w:pPr>
      <w:r w:rsidRPr="00F734E8">
        <w:rPr>
          <w:i/>
          <w:iCs/>
        </w:rPr>
        <w:t xml:space="preserve">Il totale dei punti costituenti il punteggio supplementare non potrà in ogni caso essere superiore a 20, pari ad 1/3 della somma dei punteggi massimi per la prova scritta e la prova orale. </w:t>
      </w:r>
    </w:p>
    <w:p w14:paraId="5A3DE4B1" w14:textId="77777777" w:rsidR="005A682F" w:rsidRDefault="005A682F" w:rsidP="00E01F39">
      <w:pPr>
        <w:rPr>
          <w:i/>
          <w:iCs/>
        </w:rPr>
      </w:pPr>
    </w:p>
    <w:p w14:paraId="023D09D4" w14:textId="1E5266C9" w:rsidR="00E01F39" w:rsidRDefault="00E01F39" w:rsidP="00E01F39">
      <w:pPr>
        <w:rPr>
          <w:i/>
          <w:iCs/>
        </w:rPr>
      </w:pPr>
      <w:r w:rsidRPr="00F734E8">
        <w:rPr>
          <w:i/>
          <w:iCs/>
        </w:rPr>
        <w:t>In caso di parità di punteggio prevarrà il candidato più giovane di età.</w:t>
      </w:r>
      <w:r w:rsidR="00F734E8">
        <w:rPr>
          <w:i/>
          <w:iCs/>
        </w:rPr>
        <w:t>”</w:t>
      </w:r>
    </w:p>
    <w:p w14:paraId="784FBD76" w14:textId="77777777" w:rsidR="005A682F" w:rsidRDefault="005A682F" w:rsidP="0023106A">
      <w:pPr>
        <w:jc w:val="both"/>
      </w:pPr>
    </w:p>
    <w:p w14:paraId="036F9F25" w14:textId="137B3292" w:rsidR="00F734E8" w:rsidRDefault="00F734E8" w:rsidP="0023106A">
      <w:pPr>
        <w:jc w:val="both"/>
      </w:pPr>
      <w:r>
        <w:t xml:space="preserve">La commissione per la registrazione degli esiti della valutazione titoli predispone una tabella </w:t>
      </w:r>
      <w:proofErr w:type="spellStart"/>
      <w:r>
        <w:t>excel</w:t>
      </w:r>
      <w:proofErr w:type="spellEnd"/>
      <w:r>
        <w:t xml:space="preserve"> che si allega al presente verbale per farne parte integrante</w:t>
      </w:r>
      <w:r w:rsidR="00E63B9B">
        <w:t xml:space="preserve"> i cui complessivi </w:t>
      </w:r>
      <w:r>
        <w:t xml:space="preserve">punteggi </w:t>
      </w:r>
      <w:r w:rsidR="00E63B9B">
        <w:t xml:space="preserve">sono i </w:t>
      </w:r>
      <w:r>
        <w:t>seguent</w:t>
      </w:r>
      <w:r w:rsidR="00E63B9B">
        <w:t>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"/>
        <w:gridCol w:w="3217"/>
        <w:gridCol w:w="2124"/>
      </w:tblGrid>
      <w:tr w:rsidR="00F734E8" w14:paraId="0222DCEA" w14:textId="77777777" w:rsidTr="00A26B13">
        <w:tc>
          <w:tcPr>
            <w:tcW w:w="3553" w:type="dxa"/>
            <w:gridSpan w:val="2"/>
          </w:tcPr>
          <w:p w14:paraId="35C4A161" w14:textId="77777777" w:rsidR="00F734E8" w:rsidRDefault="00F734E8" w:rsidP="00A26B13">
            <w:pPr>
              <w:jc w:val="center"/>
            </w:pPr>
            <w:r>
              <w:t>NOMINATIVO</w:t>
            </w:r>
          </w:p>
        </w:tc>
        <w:tc>
          <w:tcPr>
            <w:tcW w:w="2124" w:type="dxa"/>
          </w:tcPr>
          <w:p w14:paraId="536FC69A" w14:textId="77777777" w:rsidR="00F734E8" w:rsidRDefault="00F734E8" w:rsidP="00A26B13">
            <w:pPr>
              <w:jc w:val="center"/>
            </w:pPr>
            <w:r>
              <w:t>PUNTEGGIO</w:t>
            </w:r>
          </w:p>
        </w:tc>
      </w:tr>
      <w:tr w:rsidR="00F734E8" w14:paraId="01B6B3A2" w14:textId="77777777" w:rsidTr="00A26B13">
        <w:tc>
          <w:tcPr>
            <w:tcW w:w="336" w:type="dxa"/>
          </w:tcPr>
          <w:p w14:paraId="0E819DC1" w14:textId="77777777" w:rsidR="00F734E8" w:rsidRDefault="00F734E8" w:rsidP="00A26B13">
            <w:pPr>
              <w:jc w:val="both"/>
            </w:pPr>
            <w:r>
              <w:t>1</w:t>
            </w:r>
          </w:p>
        </w:tc>
        <w:tc>
          <w:tcPr>
            <w:tcW w:w="3217" w:type="dxa"/>
          </w:tcPr>
          <w:p w14:paraId="1D8DB70E" w14:textId="0D2FBD4D" w:rsidR="00265AD1" w:rsidRDefault="00265AD1" w:rsidP="00265AD1">
            <w:pPr>
              <w:jc w:val="both"/>
            </w:pPr>
            <w:r w:rsidRPr="00265AD1">
              <w:t>CACR4D88S6</w:t>
            </w:r>
          </w:p>
        </w:tc>
        <w:tc>
          <w:tcPr>
            <w:tcW w:w="2124" w:type="dxa"/>
          </w:tcPr>
          <w:p w14:paraId="60B45892" w14:textId="2721598D" w:rsidR="00F734E8" w:rsidRDefault="00E63B9B" w:rsidP="00A26B13">
            <w:pPr>
              <w:jc w:val="both"/>
            </w:pPr>
            <w:r>
              <w:t>58</w:t>
            </w:r>
          </w:p>
        </w:tc>
      </w:tr>
      <w:tr w:rsidR="00F734E8" w14:paraId="32CFC161" w14:textId="77777777" w:rsidTr="00A26B13">
        <w:tc>
          <w:tcPr>
            <w:tcW w:w="336" w:type="dxa"/>
          </w:tcPr>
          <w:p w14:paraId="5915F21E" w14:textId="77777777" w:rsidR="00F734E8" w:rsidRDefault="00F734E8" w:rsidP="00A26B13">
            <w:pPr>
              <w:jc w:val="both"/>
            </w:pPr>
            <w:r>
              <w:t>2</w:t>
            </w:r>
          </w:p>
        </w:tc>
        <w:tc>
          <w:tcPr>
            <w:tcW w:w="3217" w:type="dxa"/>
          </w:tcPr>
          <w:p w14:paraId="39F63F72" w14:textId="708A2420" w:rsidR="00F734E8" w:rsidRDefault="00265AD1" w:rsidP="00265AD1">
            <w:pPr>
              <w:jc w:val="both"/>
            </w:pPr>
            <w:r w:rsidRPr="00265AD1">
              <w:t>EPDPSB23AC</w:t>
            </w:r>
          </w:p>
        </w:tc>
        <w:tc>
          <w:tcPr>
            <w:tcW w:w="2124" w:type="dxa"/>
          </w:tcPr>
          <w:p w14:paraId="36ECBB07" w14:textId="3EFAD997" w:rsidR="00F734E8" w:rsidRDefault="00E63B9B" w:rsidP="00A26B13">
            <w:pPr>
              <w:jc w:val="both"/>
            </w:pPr>
            <w:r>
              <w:t>46</w:t>
            </w:r>
          </w:p>
        </w:tc>
      </w:tr>
      <w:tr w:rsidR="00F734E8" w14:paraId="5E5B522F" w14:textId="77777777" w:rsidTr="00A26B13">
        <w:tc>
          <w:tcPr>
            <w:tcW w:w="336" w:type="dxa"/>
          </w:tcPr>
          <w:p w14:paraId="673A64CD" w14:textId="77777777" w:rsidR="00F734E8" w:rsidRDefault="00F734E8" w:rsidP="00A26B13">
            <w:pPr>
              <w:jc w:val="both"/>
            </w:pPr>
            <w:r>
              <w:t>3</w:t>
            </w:r>
          </w:p>
        </w:tc>
        <w:tc>
          <w:tcPr>
            <w:tcW w:w="3217" w:type="dxa"/>
          </w:tcPr>
          <w:p w14:paraId="463A0003" w14:textId="6753E927" w:rsidR="00F734E8" w:rsidRDefault="00265AD1" w:rsidP="00A26B13">
            <w:pPr>
              <w:jc w:val="both"/>
            </w:pPr>
            <w:r w:rsidRPr="00265AD1">
              <w:t>1BSCKS7P69</w:t>
            </w:r>
          </w:p>
        </w:tc>
        <w:tc>
          <w:tcPr>
            <w:tcW w:w="2124" w:type="dxa"/>
          </w:tcPr>
          <w:p w14:paraId="3A1F5060" w14:textId="47786F86" w:rsidR="00F734E8" w:rsidRDefault="00E63B9B" w:rsidP="00A26B13">
            <w:pPr>
              <w:jc w:val="both"/>
            </w:pPr>
            <w:r>
              <w:t>53</w:t>
            </w:r>
          </w:p>
        </w:tc>
      </w:tr>
      <w:tr w:rsidR="00F734E8" w14:paraId="62FEBAC7" w14:textId="77777777" w:rsidTr="00A26B13">
        <w:tc>
          <w:tcPr>
            <w:tcW w:w="336" w:type="dxa"/>
          </w:tcPr>
          <w:p w14:paraId="706CB0B5" w14:textId="77777777" w:rsidR="00F734E8" w:rsidRDefault="00F734E8" w:rsidP="00A26B13">
            <w:pPr>
              <w:jc w:val="both"/>
            </w:pPr>
            <w:r>
              <w:t>4</w:t>
            </w:r>
          </w:p>
        </w:tc>
        <w:tc>
          <w:tcPr>
            <w:tcW w:w="3217" w:type="dxa"/>
          </w:tcPr>
          <w:p w14:paraId="14C41594" w14:textId="39294834" w:rsidR="00F734E8" w:rsidRDefault="00265AD1" w:rsidP="00A26B13">
            <w:pPr>
              <w:jc w:val="both"/>
            </w:pPr>
            <w:r w:rsidRPr="00265AD1">
              <w:t>RQEKE7X731</w:t>
            </w:r>
          </w:p>
        </w:tc>
        <w:tc>
          <w:tcPr>
            <w:tcW w:w="2124" w:type="dxa"/>
          </w:tcPr>
          <w:p w14:paraId="417C9220" w14:textId="34B63CEB" w:rsidR="00F734E8" w:rsidRDefault="00E63B9B" w:rsidP="00A26B13">
            <w:pPr>
              <w:jc w:val="both"/>
            </w:pPr>
            <w:r>
              <w:t>58</w:t>
            </w:r>
          </w:p>
        </w:tc>
      </w:tr>
      <w:tr w:rsidR="00F734E8" w14:paraId="26197892" w14:textId="77777777" w:rsidTr="00A26B13">
        <w:tc>
          <w:tcPr>
            <w:tcW w:w="336" w:type="dxa"/>
          </w:tcPr>
          <w:p w14:paraId="6150465F" w14:textId="77777777" w:rsidR="00F734E8" w:rsidRDefault="00F734E8" w:rsidP="00A26B13">
            <w:pPr>
              <w:jc w:val="both"/>
            </w:pPr>
            <w:r>
              <w:t>5</w:t>
            </w:r>
          </w:p>
        </w:tc>
        <w:tc>
          <w:tcPr>
            <w:tcW w:w="3217" w:type="dxa"/>
          </w:tcPr>
          <w:p w14:paraId="5FA8A1CC" w14:textId="59C4DE1F" w:rsidR="00F734E8" w:rsidRDefault="00265AD1" w:rsidP="00265AD1">
            <w:pPr>
              <w:jc w:val="both"/>
            </w:pPr>
            <w:r w:rsidRPr="00265AD1">
              <w:t>56D8MP8G8N</w:t>
            </w:r>
          </w:p>
        </w:tc>
        <w:tc>
          <w:tcPr>
            <w:tcW w:w="2124" w:type="dxa"/>
          </w:tcPr>
          <w:p w14:paraId="6353EF8A" w14:textId="4B6D5347" w:rsidR="00F734E8" w:rsidRDefault="00E63B9B" w:rsidP="00A26B13">
            <w:pPr>
              <w:jc w:val="both"/>
            </w:pPr>
            <w:r>
              <w:t>59,33</w:t>
            </w:r>
          </w:p>
        </w:tc>
      </w:tr>
    </w:tbl>
    <w:p w14:paraId="796BC07E" w14:textId="77777777" w:rsidR="00F734E8" w:rsidRDefault="00F734E8" w:rsidP="00E01F39"/>
    <w:p w14:paraId="6F577BB3" w14:textId="63463A34" w:rsidR="00F734E8" w:rsidRDefault="00F734E8" w:rsidP="00655E67">
      <w:pPr>
        <w:jc w:val="both"/>
      </w:pPr>
      <w:r>
        <w:lastRenderedPageBreak/>
        <w:t>Alla fine delle suddette oper</w:t>
      </w:r>
      <w:r w:rsidR="009801E5">
        <w:t>a</w:t>
      </w:r>
      <w:r>
        <w:t>zioni</w:t>
      </w:r>
      <w:r w:rsidR="00666F86">
        <w:t>, alle ore</w:t>
      </w:r>
      <w:r w:rsidR="00E63B9B">
        <w:t xml:space="preserve"> 19</w:t>
      </w:r>
      <w:r>
        <w:t xml:space="preserve"> la commissione</w:t>
      </w:r>
      <w:r w:rsidR="009801E5">
        <w:t xml:space="preserve">, </w:t>
      </w:r>
      <w:r>
        <w:t xml:space="preserve">attraverso il </w:t>
      </w:r>
      <w:proofErr w:type="gramStart"/>
      <w:r>
        <w:t>presidente</w:t>
      </w:r>
      <w:r w:rsidR="009801E5">
        <w:t xml:space="preserve">, </w:t>
      </w:r>
      <w:r>
        <w:t xml:space="preserve"> rimette</w:t>
      </w:r>
      <w:proofErr w:type="gramEnd"/>
      <w:r>
        <w:t xml:space="preserve"> </w:t>
      </w:r>
      <w:r w:rsidR="009801E5">
        <w:t xml:space="preserve">gli atti </w:t>
      </w:r>
      <w:r>
        <w:t>al Responsabile del procedimento per gli adempimenti consequenziali.</w:t>
      </w:r>
    </w:p>
    <w:p w14:paraId="6653929D" w14:textId="77777777" w:rsidR="005A682F" w:rsidRDefault="005A682F" w:rsidP="005A682F">
      <w:pPr>
        <w:spacing w:line="276" w:lineRule="auto"/>
        <w:jc w:val="both"/>
      </w:pPr>
      <w:r>
        <w:t xml:space="preserve">Si </w:t>
      </w:r>
      <w:proofErr w:type="spellStart"/>
      <w:r>
        <w:t>da</w:t>
      </w:r>
      <w:proofErr w:type="spellEnd"/>
      <w:r>
        <w:t xml:space="preserve"> atto che la Commissione ha assunto le decisioni riportate nel presente verbale con il consenso unanime dei suoi componenti.</w:t>
      </w:r>
    </w:p>
    <w:p w14:paraId="2F2C7537" w14:textId="77777777" w:rsidR="005A682F" w:rsidRDefault="005A682F" w:rsidP="005A682F">
      <w:pPr>
        <w:spacing w:line="276" w:lineRule="auto"/>
        <w:jc w:val="both"/>
      </w:pPr>
    </w:p>
    <w:p w14:paraId="57999333" w14:textId="77777777" w:rsidR="005A682F" w:rsidRDefault="005A682F" w:rsidP="005A682F">
      <w:pPr>
        <w:spacing w:line="276" w:lineRule="auto"/>
        <w:jc w:val="both"/>
      </w:pPr>
      <w:r>
        <w:t>Letto, confermato e sottoscritto.</w:t>
      </w:r>
    </w:p>
    <w:p w14:paraId="39B0EBA9" w14:textId="77777777" w:rsidR="005A682F" w:rsidRDefault="005A682F" w:rsidP="005A682F">
      <w:pPr>
        <w:spacing w:line="276" w:lineRule="auto"/>
        <w:jc w:val="both"/>
      </w:pPr>
      <w:r>
        <w:t xml:space="preserve">            </w:t>
      </w:r>
    </w:p>
    <w:p w14:paraId="74798277" w14:textId="77777777" w:rsidR="00655E67" w:rsidRPr="00BC3D3E" w:rsidRDefault="00655E67" w:rsidP="00655E67">
      <w:pPr>
        <w:spacing w:line="276" w:lineRule="auto"/>
        <w:jc w:val="both"/>
      </w:pPr>
      <w:r>
        <w:t xml:space="preserve">             I componenti                                                                    Il Presidente</w:t>
      </w:r>
    </w:p>
    <w:p w14:paraId="748F1187" w14:textId="77777777" w:rsidR="00655E67" w:rsidRPr="00BC3D3E" w:rsidRDefault="00655E67" w:rsidP="00655E67">
      <w:pPr>
        <w:spacing w:line="276" w:lineRule="auto"/>
        <w:jc w:val="both"/>
      </w:pPr>
      <w:r>
        <w:t xml:space="preserve">     __________________                                                    ___________________</w:t>
      </w:r>
    </w:p>
    <w:p w14:paraId="2FA06374" w14:textId="77777777" w:rsidR="00655E67" w:rsidRPr="00BC3D3E" w:rsidRDefault="00655E67" w:rsidP="00655E67">
      <w:pPr>
        <w:spacing w:line="276" w:lineRule="auto"/>
        <w:jc w:val="both"/>
      </w:pPr>
      <w:r>
        <w:t xml:space="preserve">     ___________________</w:t>
      </w:r>
    </w:p>
    <w:p w14:paraId="3D8F0D70" w14:textId="77777777" w:rsidR="005A682F" w:rsidRDefault="005A682F" w:rsidP="005A682F">
      <w:pPr>
        <w:tabs>
          <w:tab w:val="center" w:pos="1800"/>
          <w:tab w:val="center" w:pos="7740"/>
        </w:tabs>
        <w:spacing w:line="480" w:lineRule="auto"/>
        <w:jc w:val="both"/>
      </w:pPr>
      <w:r>
        <w:rPr>
          <w:sz w:val="20"/>
        </w:rPr>
        <w:t xml:space="preserve">  </w:t>
      </w:r>
    </w:p>
    <w:p w14:paraId="1DAF3A12" w14:textId="77777777" w:rsidR="005A682F" w:rsidRPr="00F734E8" w:rsidRDefault="005A682F" w:rsidP="00E01F39"/>
    <w:sectPr w:rsidR="005A682F" w:rsidRPr="00F734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0DA7"/>
    <w:multiLevelType w:val="hybridMultilevel"/>
    <w:tmpl w:val="BDA05A38"/>
    <w:lvl w:ilvl="0" w:tplc="0504C03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90A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C023E56"/>
    <w:multiLevelType w:val="hybridMultilevel"/>
    <w:tmpl w:val="4CFA9C7E"/>
    <w:lvl w:ilvl="0" w:tplc="AC641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761796">
    <w:abstractNumId w:val="1"/>
  </w:num>
  <w:num w:numId="2" w16cid:durableId="1956058532">
    <w:abstractNumId w:val="2"/>
  </w:num>
  <w:num w:numId="3" w16cid:durableId="25625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F2"/>
    <w:rsid w:val="00040D77"/>
    <w:rsid w:val="0023106A"/>
    <w:rsid w:val="00265AD1"/>
    <w:rsid w:val="00280C9D"/>
    <w:rsid w:val="003109C3"/>
    <w:rsid w:val="00354A20"/>
    <w:rsid w:val="004C6A3A"/>
    <w:rsid w:val="00531FFA"/>
    <w:rsid w:val="005A682F"/>
    <w:rsid w:val="00655E67"/>
    <w:rsid w:val="00666F86"/>
    <w:rsid w:val="009801E5"/>
    <w:rsid w:val="009C5EF2"/>
    <w:rsid w:val="00B51927"/>
    <w:rsid w:val="00BC40E6"/>
    <w:rsid w:val="00DB770A"/>
    <w:rsid w:val="00E01F39"/>
    <w:rsid w:val="00E63B9B"/>
    <w:rsid w:val="00F45103"/>
    <w:rsid w:val="00F734E8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4D12"/>
  <w15:chartTrackingRefBased/>
  <w15:docId w15:val="{B083F9E3-07BB-48B8-BE85-657E6CD8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5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5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5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5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5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5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5E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5E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5E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5E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5E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5EF2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C5E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5E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5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5E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5EF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109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3109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53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Casalino</dc:creator>
  <cp:keywords/>
  <dc:description/>
  <cp:lastModifiedBy>Renato Bucci</cp:lastModifiedBy>
  <cp:revision>8</cp:revision>
  <dcterms:created xsi:type="dcterms:W3CDTF">2026-05-26T14:41:00Z</dcterms:created>
  <dcterms:modified xsi:type="dcterms:W3CDTF">2026-07-13T16:52:00Z</dcterms:modified>
</cp:coreProperties>
</file>